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F05" w:rsidRDefault="009430DC" w:rsidP="00913F0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  <w:r w:rsidR="00913F05">
        <w:rPr>
          <w:rFonts w:ascii="Times New Roman" w:hAnsi="Times New Roman" w:cs="Times New Roman"/>
          <w:b/>
          <w:bCs/>
          <w:sz w:val="28"/>
          <w:szCs w:val="28"/>
        </w:rPr>
        <w:br/>
        <w:t>НОВОКУЛЫНДИНСКОГО СЕЛЬСОВЕТА</w:t>
      </w:r>
      <w:r w:rsidR="00913F05">
        <w:rPr>
          <w:rFonts w:ascii="Times New Roman" w:hAnsi="Times New Roman" w:cs="Times New Roman"/>
          <w:b/>
          <w:bCs/>
          <w:sz w:val="28"/>
          <w:szCs w:val="28"/>
        </w:rPr>
        <w:br/>
        <w:t>ЧИСТООЗЕРНОГО РАЙОНА</w:t>
      </w:r>
      <w:r w:rsidR="00913F05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НОВОСИБИРСКОЙ ОБЛАСТИ </w:t>
      </w:r>
    </w:p>
    <w:p w:rsidR="00913F05" w:rsidRDefault="00913F05" w:rsidP="00913F0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3F05" w:rsidRDefault="00913F05" w:rsidP="00913F0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 </w:t>
      </w:r>
    </w:p>
    <w:p w:rsidR="00913F05" w:rsidRDefault="00913F05" w:rsidP="00913F0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3F05" w:rsidRDefault="000A00E8" w:rsidP="00913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20.12.2018</w:t>
      </w:r>
      <w:r w:rsidR="00913F05">
        <w:rPr>
          <w:rFonts w:ascii="Times New Roman" w:hAnsi="Times New Roman" w:cs="Times New Roman"/>
          <w:sz w:val="28"/>
          <w:szCs w:val="28"/>
        </w:rPr>
        <w:t xml:space="preserve">г  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57</w:t>
      </w:r>
    </w:p>
    <w:p w:rsidR="00913F05" w:rsidRDefault="00913F05" w:rsidP="00913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F05" w:rsidRDefault="00913F05" w:rsidP="00913F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требования к качеству услуг, предоставляемых согласно гарантированному перечню услуг по погребению на территории муниципального образования Новокулындинского сельсовета Чистоозерного района Новосибирской области</w:t>
      </w:r>
      <w:r w:rsidR="009430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F05" w:rsidRDefault="00913F05" w:rsidP="00913F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3F05" w:rsidRPr="0085167C" w:rsidRDefault="00913F05" w:rsidP="00913F0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В соответствии с</w:t>
      </w:r>
      <w:r w:rsidR="009430DC">
        <w:rPr>
          <w:color w:val="000000"/>
          <w:sz w:val="28"/>
          <w:szCs w:val="28"/>
        </w:rPr>
        <w:t xml:space="preserve">о ст. 9,12 </w:t>
      </w:r>
      <w:r>
        <w:rPr>
          <w:color w:val="000000"/>
          <w:sz w:val="28"/>
          <w:szCs w:val="28"/>
        </w:rPr>
        <w:t xml:space="preserve"> Федеральн</w:t>
      </w:r>
      <w:r w:rsidR="009430DC">
        <w:rPr>
          <w:color w:val="000000"/>
          <w:sz w:val="28"/>
          <w:szCs w:val="28"/>
        </w:rPr>
        <w:t>ого</w:t>
      </w:r>
      <w:r>
        <w:rPr>
          <w:color w:val="000000"/>
          <w:sz w:val="28"/>
          <w:szCs w:val="28"/>
        </w:rPr>
        <w:t xml:space="preserve"> закон</w:t>
      </w:r>
      <w:r w:rsidR="009430D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от 12.</w:t>
      </w:r>
      <w:r w:rsidR="009430DC">
        <w:rPr>
          <w:color w:val="000000"/>
          <w:sz w:val="28"/>
          <w:szCs w:val="28"/>
        </w:rPr>
        <w:t>01.1996г</w:t>
      </w:r>
      <w:r>
        <w:rPr>
          <w:color w:val="000000"/>
          <w:sz w:val="28"/>
          <w:szCs w:val="28"/>
        </w:rPr>
        <w:t xml:space="preserve"> № 8 – ФЗ </w:t>
      </w:r>
      <w:r w:rsidR="009430DC">
        <w:rPr>
          <w:color w:val="000000"/>
          <w:sz w:val="28"/>
          <w:szCs w:val="28"/>
        </w:rPr>
        <w:t xml:space="preserve">в редакции от 28.07.2012г) «О погребении и похоронном деле», руководствуясь Уставом </w:t>
      </w:r>
      <w:r w:rsidR="009430DC">
        <w:rPr>
          <w:sz w:val="28"/>
          <w:szCs w:val="28"/>
        </w:rPr>
        <w:t>Новокулындинского сельсовета Чистоозерного района Новосибирской области</w:t>
      </w:r>
    </w:p>
    <w:p w:rsidR="00913F05" w:rsidRDefault="00913F05" w:rsidP="00913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13F05" w:rsidRDefault="00913F05" w:rsidP="00913F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требования к качеству услуг, предоставляемых согласно гарантированному перечню услуг по погребению (приложение 1,2).</w:t>
      </w:r>
    </w:p>
    <w:p w:rsidR="00913F05" w:rsidRDefault="00913F05" w:rsidP="00913F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постановле</w:t>
      </w:r>
      <w:r w:rsidR="000A00E8">
        <w:rPr>
          <w:rFonts w:ascii="Times New Roman" w:hAnsi="Times New Roman" w:cs="Times New Roman"/>
          <w:sz w:val="28"/>
          <w:szCs w:val="28"/>
        </w:rPr>
        <w:t>ние вступает в силу с 01.01.2019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13F05" w:rsidRDefault="00913F05" w:rsidP="00913F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913F05" w:rsidRDefault="00913F05" w:rsidP="00913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F05" w:rsidRDefault="00913F05" w:rsidP="00913F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F05" w:rsidRDefault="00913F05" w:rsidP="00FD1F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Новокулындинского сельсовета                                </w:t>
      </w:r>
      <w:r w:rsidR="00FD1FD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С.Е.Бобров</w:t>
      </w: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30DC" w:rsidRDefault="009430DC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30DC" w:rsidRDefault="009430DC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48DA" w:rsidRDefault="006D48DA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48DA" w:rsidRDefault="006D48DA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48DA" w:rsidRDefault="006D48DA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48DA" w:rsidRDefault="006D48DA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48DA" w:rsidRDefault="006D48DA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48DA" w:rsidRDefault="006D48DA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48DA" w:rsidRDefault="006D48DA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48DA" w:rsidRDefault="006D48DA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D1FD5" w:rsidRDefault="00FD1FD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 </w:t>
      </w: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9430D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Новокулындинского сельсовета</w:t>
      </w: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0A00E8">
        <w:rPr>
          <w:rFonts w:ascii="Times New Roman" w:hAnsi="Times New Roman" w:cs="Times New Roman"/>
          <w:sz w:val="28"/>
          <w:szCs w:val="28"/>
        </w:rPr>
        <w:t>0.12.2018</w:t>
      </w:r>
      <w:r>
        <w:rPr>
          <w:rFonts w:ascii="Times New Roman" w:hAnsi="Times New Roman" w:cs="Times New Roman"/>
          <w:sz w:val="28"/>
          <w:szCs w:val="28"/>
        </w:rPr>
        <w:t xml:space="preserve">г № </w:t>
      </w:r>
      <w:r w:rsidR="000A00E8">
        <w:rPr>
          <w:rFonts w:ascii="Times New Roman" w:hAnsi="Times New Roman" w:cs="Times New Roman"/>
          <w:sz w:val="28"/>
          <w:szCs w:val="28"/>
        </w:rPr>
        <w:t>57</w:t>
      </w:r>
    </w:p>
    <w:p w:rsidR="00913F05" w:rsidRDefault="00913F05" w:rsidP="00913F05">
      <w:pPr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</w:rPr>
      </w:pPr>
    </w:p>
    <w:p w:rsidR="00913F05" w:rsidRDefault="00913F05" w:rsidP="00913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Требования к качеству услуг, предоставляемых согласно гарантированному перечню услуг по погребению умерших </w:t>
      </w:r>
    </w:p>
    <w:p w:rsidR="00913F05" w:rsidRDefault="00913F05" w:rsidP="00913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территории Муниципального образования  Новокулындинского сельсовета  Чистоозерного района  Новосибирской области</w:t>
      </w:r>
    </w:p>
    <w:p w:rsidR="00913F05" w:rsidRDefault="00913F05" w:rsidP="00913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3F05" w:rsidRDefault="00913F05" w:rsidP="00913F0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Умерших (погибших) граждан, имеющих супруга, родственников, законного представителя умершего или иного лица, взявшего на себя обязанность осуществить погребение умершего.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3689"/>
        <w:gridCol w:w="5246"/>
      </w:tblGrid>
      <w:tr w:rsidR="00913F05" w:rsidTr="00913F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Гарантируемый перечень услуг по погребению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Требования  к качеству предоставляемых услуг</w:t>
            </w:r>
          </w:p>
        </w:tc>
      </w:tr>
      <w:tr w:rsidR="00913F05" w:rsidTr="00913F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государственного свидетельства о смерти, справки о смерти для назначения и выплаты единовременного государственного пособия по установленной форме.</w:t>
            </w:r>
          </w:p>
        </w:tc>
      </w:tr>
      <w:tr w:rsidR="00913F05" w:rsidTr="00913F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и доставка гроба и других предметов, необходимых для погребения: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913F05" w:rsidTr="00913F05">
        <w:trPr>
          <w:trHeight w:val="54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05" w:rsidRDefault="00913F05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Гроб</w:t>
            </w:r>
          </w:p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Гроб стандартный, строганный, из пиломатериалов, обитый внутри и снаружи хлопчатобумажной тканью.</w:t>
            </w:r>
          </w:p>
        </w:tc>
      </w:tr>
      <w:tr w:rsidR="00913F05" w:rsidTr="00913F05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05" w:rsidRDefault="00913F05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Принадлежности</w:t>
            </w:r>
          </w:p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ритуальных принадлежностей: покрывало х/б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подушка (наполнитель- синтепон), наволочка из ткани х/б.</w:t>
            </w:r>
          </w:p>
        </w:tc>
      </w:tr>
      <w:tr w:rsidR="00913F05" w:rsidTr="00913F05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Деревянный крест с табличкой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Крест деревянный с  указанием фамилии, имени, отчества, даты рождения и смерти.</w:t>
            </w:r>
          </w:p>
        </w:tc>
      </w:tr>
      <w:tr w:rsidR="00913F05" w:rsidTr="00913F05">
        <w:trPr>
          <w:trHeight w:val="3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Доставка гроба и других предметов, необходимых для  погребения к зданию морга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Снятие гроба и других предметов, необходимых для погребения, со стеллажа, вынос их из помещения предприятия и погрузка в автокатафалк.</w:t>
            </w:r>
          </w:p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Доставка до морга, снятие гроба с катафалка и внос в помещение морга.</w:t>
            </w:r>
          </w:p>
        </w:tc>
      </w:tr>
      <w:tr w:rsidR="00913F05" w:rsidTr="00913F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Перевозка тела (останков) умершего на кладбище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Вынос гроба с телом умершего из помещения морга, установка в катафалк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 доставка к месту выноса покойного. Вынос гроба из катафалка, установка на постамент на месте выноса покойного (независимо от этажности дома).</w:t>
            </w:r>
          </w:p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Снятие гроба с постамента, установка гроба с телом умершего в катафалк и доставка его до места захоронения. Снятие гроба с телом умершего с катафалка и установка на постамент у места захоронения. Перенос гроба до могилы.</w:t>
            </w:r>
          </w:p>
        </w:tc>
      </w:tr>
      <w:tr w:rsidR="00913F05" w:rsidTr="00913F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4.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Погребение (рытье могилы и захоронение)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Расчистить и разметить место для рытья могилы. Рытьё могилы   с формированием рабочей зоны для прохода между могилой и отвалом грунта, зачистка поверхности дна и стенок могилы вручную в соответствии с СанПином. Обрядовые</w:t>
            </w:r>
            <w:r w:rsidR="009430DC">
              <w:rPr>
                <w:rFonts w:ascii="Times New Roman" w:hAnsi="Times New Roman"/>
                <w:sz w:val="28"/>
                <w:szCs w:val="28"/>
              </w:rPr>
              <w:t xml:space="preserve"> действия по захоронению тела (</w:t>
            </w:r>
            <w:r>
              <w:rPr>
                <w:rFonts w:ascii="Times New Roman" w:hAnsi="Times New Roman"/>
                <w:sz w:val="28"/>
                <w:szCs w:val="28"/>
              </w:rPr>
              <w:t>останков) умершего путем придания земле – забивка крышки гроба и опускание гроба в могилу, засыпка могилы и устройство надмогильного холма. Установка креста на могиле.</w:t>
            </w:r>
          </w:p>
        </w:tc>
      </w:tr>
    </w:tbl>
    <w:p w:rsidR="00913F05" w:rsidRDefault="00913F05" w:rsidP="00913F05">
      <w:pPr>
        <w:spacing w:after="0" w:line="240" w:lineRule="auto"/>
        <w:rPr>
          <w:rFonts w:ascii="Times New Roman" w:hAnsi="Times New Roman" w:cs="Calibri"/>
          <w:sz w:val="28"/>
          <w:szCs w:val="28"/>
        </w:rPr>
      </w:pP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00E8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2 </w:t>
      </w: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9430D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Новокулындинского сельсовета</w:t>
      </w: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</w:p>
    <w:p w:rsidR="00913F05" w:rsidRDefault="00913F05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13F05" w:rsidRDefault="000A00E8" w:rsidP="00913F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20.12.2018</w:t>
      </w:r>
      <w:r w:rsidR="00913F05">
        <w:rPr>
          <w:rFonts w:ascii="Times New Roman" w:hAnsi="Times New Roman" w:cs="Times New Roman"/>
          <w:sz w:val="28"/>
          <w:szCs w:val="28"/>
        </w:rPr>
        <w:t xml:space="preserve">г № </w:t>
      </w:r>
      <w:r>
        <w:rPr>
          <w:rFonts w:ascii="Times New Roman" w:hAnsi="Times New Roman" w:cs="Times New Roman"/>
          <w:sz w:val="28"/>
          <w:szCs w:val="28"/>
        </w:rPr>
        <w:t>57</w:t>
      </w:r>
    </w:p>
    <w:p w:rsidR="00913F05" w:rsidRDefault="00913F05" w:rsidP="00913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3F05" w:rsidRDefault="00913F05" w:rsidP="00913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Требования к качеству услуг, предоставляемых согласно гарантированному перечню услуг по погребению умерших </w:t>
      </w:r>
    </w:p>
    <w:p w:rsidR="00913F05" w:rsidRDefault="00913F05" w:rsidP="00913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территории Муниципального образования  Новокулындинского сельсовета Чистоозерного района  Новосибирской области</w:t>
      </w:r>
    </w:p>
    <w:p w:rsidR="00913F05" w:rsidRDefault="00913F05" w:rsidP="00913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3F05" w:rsidRDefault="00913F05" w:rsidP="00913F0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Умерших (погибших) граждан, личность которых не установлена органами внутренних дел, не имеющих супруга, родственников, либо законного представителя умершего или невозможности осуществить ими погребение, а также при отсутствии иных лиц, взявших на себя обязанность осуществить погребение умершего.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3688"/>
        <w:gridCol w:w="5247"/>
      </w:tblGrid>
      <w:tr w:rsidR="00913F05" w:rsidTr="00913F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Гарантируемый перечень услуг по погребению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Требования  к качеству предоставляемых услуг</w:t>
            </w:r>
          </w:p>
        </w:tc>
      </w:tr>
      <w:tr w:rsidR="00913F05" w:rsidTr="00913F05">
        <w:trPr>
          <w:trHeight w:val="112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05" w:rsidRDefault="00913F05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государственного свидетельства о смерти  или  справки о смерти  по установленной форме, справки о смерти для государственного пособия по установленной форме, документов, необходимых для получения возмещения стоимости гарантированных услуг.</w:t>
            </w:r>
          </w:p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913F05" w:rsidTr="00913F05">
        <w:trPr>
          <w:trHeight w:val="48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Облачение тела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05" w:rsidRDefault="00913F05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Брюки, рубашка, платье – из хлопчатобумажной ткани либо синтетики, тапки.</w:t>
            </w:r>
          </w:p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913F05" w:rsidTr="00913F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и доставка гроба и других предметов, необходимых для погребения: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913F05" w:rsidTr="00913F05">
        <w:trPr>
          <w:trHeight w:val="54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05" w:rsidRDefault="00913F05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Гроб</w:t>
            </w:r>
          </w:p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Гроб стандартный, строганный,  из пиломатериалов,  обитый  снаружи хлопчатобумажной тканью. </w:t>
            </w:r>
          </w:p>
        </w:tc>
      </w:tr>
      <w:tr w:rsidR="00913F05" w:rsidTr="00913F05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Деревянный крест с табличкой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Крест деревянный с указанием  фамилии, имени, отчества, даты рождения и смерти.</w:t>
            </w:r>
          </w:p>
        </w:tc>
      </w:tr>
      <w:tr w:rsidR="00913F05" w:rsidTr="00913F05">
        <w:trPr>
          <w:trHeight w:val="3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Доставка гроба и других предметов, необходимых для  погребения к зданию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морга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eastAsia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Снятие гроба и других предметов, необходимых для погребения, со стеллажа, вынос их из помещения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предприятия и погрузка в автокатафалк.</w:t>
            </w:r>
          </w:p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Доставка до морга, снятие гроба с катафалка и внос в помещение морга.</w:t>
            </w:r>
          </w:p>
        </w:tc>
      </w:tr>
      <w:tr w:rsidR="00913F05" w:rsidTr="00913F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Перевозка тела (останков) умершего на кладбище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Вынос гроба с телом умершего из помещения морга, установка в катафалк.  Доставка до места  захоронения. Снятие гроба с телом умершего с катафалка  и  перенос гроба до могилы.</w:t>
            </w:r>
          </w:p>
        </w:tc>
      </w:tr>
      <w:tr w:rsidR="00913F05" w:rsidTr="00913F0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5.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Погребение (рытье могилы и захоронение)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05" w:rsidRDefault="00913F0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Расчистить и разметить место для рытья могилы. Рытьё могилы  с формированием рабочей зоны для прохода между могилой и отвалом грунта. Обрядовые действия по захоронению тела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останков) умершего путем придания земле – забивка крышки гроба и опускание гроба в могилу, засыпка могилы и устройство надмогильного холма. Установка креста с  табличкой на могиле.</w:t>
            </w:r>
          </w:p>
        </w:tc>
      </w:tr>
    </w:tbl>
    <w:p w:rsidR="00D01506" w:rsidRDefault="00D01506"/>
    <w:p w:rsidR="006657D3" w:rsidRDefault="006657D3"/>
    <w:sectPr w:rsidR="006657D3" w:rsidSect="00896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F181A"/>
    <w:multiLevelType w:val="hybridMultilevel"/>
    <w:tmpl w:val="E760E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3F05"/>
    <w:rsid w:val="000A00E8"/>
    <w:rsid w:val="002221D6"/>
    <w:rsid w:val="006657D3"/>
    <w:rsid w:val="006D48DA"/>
    <w:rsid w:val="0070785E"/>
    <w:rsid w:val="00896579"/>
    <w:rsid w:val="008F6FBF"/>
    <w:rsid w:val="00913F05"/>
    <w:rsid w:val="009430DC"/>
    <w:rsid w:val="00D01506"/>
    <w:rsid w:val="00D831CB"/>
    <w:rsid w:val="00FD1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13F05"/>
    <w:pPr>
      <w:ind w:left="720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13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6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891</Words>
  <Characters>5083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2019-03-14T03:28:00Z</cp:lastPrinted>
  <dcterms:created xsi:type="dcterms:W3CDTF">2016-12-05T08:45:00Z</dcterms:created>
  <dcterms:modified xsi:type="dcterms:W3CDTF">2019-03-14T03:28:00Z</dcterms:modified>
</cp:coreProperties>
</file>