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BC" w:rsidRDefault="00FE60BC" w:rsidP="00FE60B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FE60BC" w:rsidRDefault="00FE60BC" w:rsidP="00FE60B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Печатный орган МО </w:t>
      </w:r>
      <w:proofErr w:type="spellStart"/>
      <w:r>
        <w:rPr>
          <w:b/>
          <w:sz w:val="28"/>
          <w:szCs w:val="28"/>
        </w:rPr>
        <w:t>Новокулындинского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E60BC" w:rsidRDefault="00FE60BC" w:rsidP="00FE60B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FE60BC" w:rsidRDefault="00FE60BC" w:rsidP="00FE60BC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№13 от 22.08.2016г.</w:t>
      </w:r>
    </w:p>
    <w:p w:rsidR="00FE60BC" w:rsidRDefault="00FE60BC" w:rsidP="00FE60BC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FE60BC" w:rsidRPr="00763961" w:rsidRDefault="00FE60BC" w:rsidP="00FE60BC">
      <w:pPr>
        <w:jc w:val="center"/>
        <w:rPr>
          <w:rStyle w:val="a5"/>
          <w:rFonts w:ascii="Times New Roman" w:hAnsi="Times New Roman"/>
          <w:b/>
          <w:color w:val="0070C0"/>
          <w:sz w:val="24"/>
          <w:szCs w:val="24"/>
        </w:rPr>
      </w:pPr>
      <w:r>
        <w:rPr>
          <w:rStyle w:val="a4"/>
          <w:rFonts w:eastAsia="Calibri"/>
          <w:sz w:val="28"/>
          <w:szCs w:val="28"/>
        </w:rPr>
        <w:t xml:space="preserve"> </w:t>
      </w:r>
      <w:r w:rsidRPr="00763961">
        <w:rPr>
          <w:rStyle w:val="a5"/>
          <w:rFonts w:ascii="Times New Roman" w:hAnsi="Times New Roman"/>
          <w:b/>
          <w:color w:val="0070C0"/>
          <w:sz w:val="24"/>
          <w:szCs w:val="24"/>
        </w:rPr>
        <w:t>ПСЧ-75 ФГКУ «10 отряд ФПС по Новосибирской области»</w:t>
      </w:r>
    </w:p>
    <w:p w:rsidR="00FE60BC" w:rsidRPr="00763961" w:rsidRDefault="00FE60BC" w:rsidP="00FE60B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63961">
        <w:rPr>
          <w:rFonts w:ascii="Times New Roman" w:hAnsi="Times New Roman"/>
          <w:b/>
          <w:color w:val="FF0000"/>
          <w:sz w:val="24"/>
          <w:szCs w:val="24"/>
        </w:rPr>
        <w:t>2016 год в МЧС России объявлен Годом пожарной охраны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Пожарная охрана сейчас - это сложная система, включающая в себя службу тушения пожаров и профилактических аппаратов Государственного пожарного надзора, выполняющая задачу охраны от пожаров собственности и имущества граждан России.  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Чаще всего тактические задачи пожарным приходится решать силами дежурного караула - этого основного тактического подразделения в боевой работе пожарных. Караул постоянно готов к выезду на пожар. На сборы по тревоге всему личному составу караула отводится очень жесткое время - сорок - пятьдесят секунд. За это время пожарные должны надеть боевую одежду, занять свои места на машинах, получить от диспетчера адрес пожара, выехать к месту тушения.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Спасение людей на пожаре, оказание им быстрой помощи, охрана материального достояния - священный долг каждого работника пожарной охраны.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Пожарная профилактика является одним из главных направлений работы пожарной охраны для обеспечения жизни и здоровья людей, сохранения материальных ценностей. Вся работа в области пожарной профилактики подчинена главной цели - снижению числа пожаров, уменьшению людских жертв и сокращению материального ущерба от огня.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Пожарная профилактика рассматривается как система государственных и общественных мероприятий, проводимых в нашей стране для предупреждения пожаров, их успешного тушения и создания условий, обеспечивающих безопасность людей при возникновении пожара и их эвакуацию.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 Подразделения ГПС ежегодно совершают около двух миллионов выездов, при этом спасают от гибели и травм на пожарах более 90 тысяч человек.                 </w:t>
      </w:r>
    </w:p>
    <w:p w:rsidR="00FE60BC" w:rsidRPr="00763961" w:rsidRDefault="00FE60BC" w:rsidP="00FE60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63961">
        <w:rPr>
          <w:rFonts w:ascii="Times New Roman" w:hAnsi="Times New Roman"/>
          <w:sz w:val="24"/>
          <w:szCs w:val="24"/>
        </w:rPr>
        <w:t xml:space="preserve">       Целью проведения Года пожарной охраны является дальнейшее развитие всех видов пожарной охраны, популяризация среди населения профессии пожарного, пропаганда деятельности подразделений пожарной охраны, повышение эффективности работы по формированию и развитию традиций МЧС России.</w:t>
      </w:r>
    </w:p>
    <w:p w:rsidR="00FE60BC" w:rsidRDefault="00FE60BC" w:rsidP="00FE60BC">
      <w:pPr>
        <w:ind w:firstLine="284"/>
        <w:jc w:val="both"/>
      </w:pPr>
      <w:r w:rsidRPr="00763961">
        <w:rPr>
          <w:rFonts w:ascii="Times New Roman" w:hAnsi="Times New Roman"/>
          <w:sz w:val="24"/>
          <w:szCs w:val="24"/>
        </w:rPr>
        <w:lastRenderedPageBreak/>
        <w:t xml:space="preserve">       Основное внимание будет уделено повышению уровня реагирования и оснащения пожарно-спасательных подразделений на ЧС и пожары. Первые шаги к реализации намеченной программы уже сделаны в 2016 году: переоснащаются и создаются новые подразделения на Дальнем Востоке, в Сибири, в Заполярье, в Калининграде, на вооружении </w:t>
      </w:r>
      <w:proofErr w:type="gramStart"/>
      <w:r w:rsidRPr="00763961">
        <w:rPr>
          <w:rFonts w:ascii="Times New Roman" w:hAnsi="Times New Roman"/>
          <w:sz w:val="24"/>
          <w:szCs w:val="24"/>
        </w:rPr>
        <w:t>которых</w:t>
      </w:r>
      <w:proofErr w:type="gramEnd"/>
      <w:r w:rsidRPr="00763961">
        <w:rPr>
          <w:rFonts w:ascii="Times New Roman" w:hAnsi="Times New Roman"/>
          <w:sz w:val="24"/>
          <w:szCs w:val="24"/>
        </w:rPr>
        <w:t xml:space="preserve"> будут высокотехнологичные средства пожаротушения и спасения, современное оборудование и экипировка. Пожарно-спасательная техника высокой проходимости и многое другое уже сегодня поступило на вооружение пожарных</w:t>
      </w:r>
      <w:r>
        <w:t xml:space="preserve"> и спасателей Заполярья и эффективно используется.</w:t>
      </w:r>
    </w:p>
    <w:p w:rsidR="00FE60BC" w:rsidRPr="00763961" w:rsidRDefault="00FE60BC" w:rsidP="00FE60BC"/>
    <w:p w:rsidR="00FE60BC" w:rsidRDefault="00FE60BC" w:rsidP="00FE60BC">
      <w:pPr>
        <w:spacing w:after="0" w:line="240" w:lineRule="auto"/>
        <w:rPr>
          <w:rStyle w:val="a4"/>
          <w:rFonts w:eastAsia="Calibri"/>
          <w:sz w:val="28"/>
          <w:szCs w:val="28"/>
        </w:rPr>
      </w:pPr>
    </w:p>
    <w:p w:rsidR="00FE60BC" w:rsidRDefault="00FE60BC" w:rsidP="00FE60BC">
      <w:pPr>
        <w:tabs>
          <w:tab w:val="left" w:pos="3525"/>
        </w:tabs>
        <w:spacing w:after="0" w:line="240" w:lineRule="auto"/>
        <w:rPr>
          <w:b/>
          <w:i/>
        </w:rPr>
      </w:pPr>
      <w:r>
        <w:rPr>
          <w:b/>
        </w:rPr>
        <w:t xml:space="preserve">                        </w:t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FE60BC" w:rsidTr="00FE60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Default="00FE60B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едактор </w:t>
            </w:r>
          </w:p>
          <w:p w:rsidR="00FE60BC" w:rsidRDefault="00FE60B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Скареднова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Default="00FE60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Default="00FE60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Основана решением шестой сессии Совета  депутато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 xml:space="preserve">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Default="00FE60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FE60BC" w:rsidRDefault="00FE60BC" w:rsidP="00FE60B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0B4B17" w:rsidRDefault="000B4B17"/>
    <w:sectPr w:rsidR="000B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0BC"/>
    <w:rsid w:val="000B4B17"/>
    <w:rsid w:val="00F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60B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E60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FE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2016-08-22T04:16:00Z</dcterms:created>
  <dcterms:modified xsi:type="dcterms:W3CDTF">2016-08-22T04:17:00Z</dcterms:modified>
</cp:coreProperties>
</file>