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1C" w:rsidRDefault="0085641C" w:rsidP="0085641C">
      <w:pPr>
        <w:tabs>
          <w:tab w:val="left" w:pos="165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«КУЛЫНДИНСКИЙ ВЕСТНИК»</w:t>
      </w:r>
    </w:p>
    <w:p w:rsidR="0085641C" w:rsidRDefault="0085641C" w:rsidP="0085641C">
      <w:pPr>
        <w:tabs>
          <w:tab w:val="left" w:pos="1650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Печатный орган МО Новокулындинского сельсовета</w:t>
      </w:r>
    </w:p>
    <w:p w:rsidR="0085641C" w:rsidRDefault="0085641C" w:rsidP="0085641C">
      <w:pPr>
        <w:spacing w:after="0" w:line="24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Чистоозерного района Новосибирской области</w:t>
      </w:r>
    </w:p>
    <w:p w:rsidR="009C51D5" w:rsidRDefault="0085641C" w:rsidP="009C51D5">
      <w:pPr>
        <w:tabs>
          <w:tab w:val="left" w:pos="3525"/>
        </w:tabs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Выпуск №</w:t>
      </w:r>
      <w:r w:rsidR="00263821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от </w:t>
      </w:r>
      <w:r w:rsidR="00263821">
        <w:rPr>
          <w:b/>
          <w:i/>
          <w:sz w:val="28"/>
          <w:szCs w:val="28"/>
        </w:rPr>
        <w:t>06</w:t>
      </w:r>
      <w:r>
        <w:rPr>
          <w:b/>
          <w:i/>
          <w:sz w:val="28"/>
          <w:szCs w:val="28"/>
        </w:rPr>
        <w:t>.0</w:t>
      </w:r>
      <w:r w:rsidR="00263821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>.2019г.</w:t>
      </w:r>
    </w:p>
    <w:p w:rsidR="009C51D5" w:rsidRDefault="009C51D5" w:rsidP="009C51D5">
      <w:pPr>
        <w:tabs>
          <w:tab w:val="left" w:pos="3525"/>
        </w:tabs>
        <w:spacing w:after="0" w:line="240" w:lineRule="auto"/>
        <w:jc w:val="center"/>
        <w:rPr>
          <w:b/>
          <w:i/>
          <w:sz w:val="28"/>
          <w:szCs w:val="28"/>
        </w:rPr>
      </w:pPr>
    </w:p>
    <w:p w:rsidR="009C51D5" w:rsidRDefault="009C51D5" w:rsidP="009C51D5">
      <w:pPr>
        <w:tabs>
          <w:tab w:val="left" w:pos="3525"/>
        </w:tabs>
        <w:spacing w:after="0" w:line="240" w:lineRule="auto"/>
        <w:jc w:val="center"/>
        <w:rPr>
          <w:b/>
          <w:i/>
          <w:sz w:val="28"/>
          <w:szCs w:val="28"/>
        </w:rPr>
      </w:pPr>
    </w:p>
    <w:p w:rsidR="00263821" w:rsidRPr="00263821" w:rsidRDefault="00263821" w:rsidP="00263821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82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Одним из важнейших направлений надзорной деятельности органов прокуратуры является надзор за исполнением законодательства при проведении отопительного сезона, в том числе своевременное формирование топливных запасов, обеспечивающих бесперебойную работу </w:t>
      </w:r>
      <w:proofErr w:type="spellStart"/>
      <w:r w:rsidRPr="0026382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энергоснабжающих</w:t>
      </w:r>
      <w:proofErr w:type="spellEnd"/>
      <w:r w:rsidRPr="0026382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организаций во время отопительного периода.</w:t>
      </w:r>
      <w:r w:rsidRPr="002638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63821" w:rsidRPr="00263821" w:rsidRDefault="00263821" w:rsidP="0026382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3821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проверки в феврале 2019 г. было установлено, что на котельных теплоснабжающих предприятий района в нарушение Правил технической эксплуатации тепловых энергоустановок, утвержденных приказом Министерства энергетики Российской Федерации от 24.03.2003 г.№ 115, не обеспечен нормативный эксплуатационный запас топлива.   </w:t>
      </w:r>
    </w:p>
    <w:p w:rsidR="00263821" w:rsidRPr="00263821" w:rsidRDefault="00263821" w:rsidP="0026382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3821">
        <w:rPr>
          <w:rFonts w:ascii="Times New Roman" w:eastAsia="Times New Roman" w:hAnsi="Times New Roman"/>
          <w:sz w:val="28"/>
          <w:szCs w:val="28"/>
          <w:lang w:eastAsia="ru-RU"/>
        </w:rPr>
        <w:t>Прокуратура Чистоозерного района</w:t>
      </w:r>
      <w:r w:rsidRPr="00263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приняла комплекс мер в связи недостаточным накоплением энергоресурсов в теплоснабжающих организациях района МУП УК ЖКХ» </w:t>
      </w:r>
      <w:proofErr w:type="spellStart"/>
      <w:r w:rsidRPr="00263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р.п</w:t>
      </w:r>
      <w:proofErr w:type="spellEnd"/>
      <w:r w:rsidRPr="00263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Чистоозерное и МУП «КХ Чистоозерное».</w:t>
      </w:r>
    </w:p>
    <w:p w:rsidR="00263821" w:rsidRPr="00263821" w:rsidRDefault="00263821" w:rsidP="0026382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3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Эти предприятия обеспечивают теплом большую часть населения и учреждений </w:t>
      </w:r>
      <w:proofErr w:type="spellStart"/>
      <w:r w:rsidRPr="00263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р.п</w:t>
      </w:r>
      <w:proofErr w:type="spellEnd"/>
      <w:r w:rsidRPr="00263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Чистоозерное и сельских поселений района.</w:t>
      </w:r>
    </w:p>
    <w:p w:rsidR="00263821" w:rsidRPr="00263821" w:rsidRDefault="00263821" w:rsidP="00263821">
      <w:pPr>
        <w:spacing w:after="1" w:line="220" w:lineRule="atLeast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263821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проверок руководителям предприятий 18 и 21 февраля 2019 г. были внесены представления об устранении нарушений законодательства с требованием создать нормативный эксплуатационный запас топлива не менее</w:t>
      </w:r>
      <w:proofErr w:type="gramStart"/>
      <w:r w:rsidRPr="002638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263821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на 45 суток. Также в отношении руководителей предприятий были возбуждены дела об административном правонарушении, предусмотренном ст. 9.17 КоАП РФ – нарушение собственниками или иными законными владельцами котельных, производящих тепловую энергию для потребителей, их должностными лицами нормативов запасов топлива, порядка создания и использования тепловыми электростанциями и котельными запасов топлива. Директора предприятий привлечены к административной ответственности в виде штрафа в размере 30 тыс. руб. </w:t>
      </w:r>
    </w:p>
    <w:p w:rsidR="00263821" w:rsidRPr="00263821" w:rsidRDefault="00263821" w:rsidP="00263821">
      <w:pPr>
        <w:spacing w:after="1" w:line="220" w:lineRule="atLeast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6382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Проверки соблюдения законодательства в сфере ЖКХ прокуратурой района продолжаются, результаты этой работы находятся на постоянном контроле.</w:t>
      </w:r>
    </w:p>
    <w:p w:rsidR="00263821" w:rsidRPr="00263821" w:rsidRDefault="00263821" w:rsidP="002638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63821">
        <w:rPr>
          <w:rFonts w:ascii="Times New Roman" w:eastAsia="Times New Roman" w:hAnsi="Times New Roman"/>
          <w:sz w:val="28"/>
          <w:szCs w:val="28"/>
          <w:lang w:eastAsia="ru-RU"/>
        </w:rPr>
        <w:t>Купинский</w:t>
      </w:r>
      <w:proofErr w:type="spellEnd"/>
      <w:r w:rsidRPr="002638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суд вынес приговор по уголовному делу в отношении 41-летней Елены Рогожиной.</w:t>
      </w:r>
    </w:p>
    <w:p w:rsidR="00263821" w:rsidRPr="00263821" w:rsidRDefault="00263821" w:rsidP="002638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3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Она признана виновной в совершении преступлений, предусмотренных ч.3 ст. 30 УК РФ, </w:t>
      </w:r>
      <w:proofErr w:type="gramStart"/>
      <w:r w:rsidRPr="00263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263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«б» ч.3 ст. 228.1 УК РФ – покушение на преступление, то есть умышленные действия лица, непосредственно направленные на совершение преступления - незаконного  сбыта наркотических средств в значительном размере, при этом преступление  не доведено до конца по независящим от этого лица обстоятельствам.</w:t>
      </w:r>
    </w:p>
    <w:p w:rsidR="00263821" w:rsidRPr="00263821" w:rsidRDefault="00263821" w:rsidP="002638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3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 период предварительного следствия Рогожина заявила ходатайство о заключении с ней досудебного соглашения о сотрудничестве, согласно которого она обязуется оказать содействие следствию в раскрытии и расследовании возбужденного уголовного дела по факту совершения ею </w:t>
      </w:r>
      <w:r w:rsidRPr="00263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мошеннических</w:t>
      </w:r>
      <w:r w:rsidRPr="00263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действий при оформлении права на получение материнского капитала. </w:t>
      </w:r>
    </w:p>
    <w:p w:rsidR="00263821" w:rsidRPr="00263821" w:rsidRDefault="00263821" w:rsidP="0026382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63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</w:t>
      </w:r>
      <w:proofErr w:type="gramEnd"/>
      <w:r w:rsidRPr="00263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данного соглашения Рогожина взяла на себя обязательство  по сообщению информации об имуществе, приобретенном на денежные средства, полученные по материнскому сертификату, сообщить об участниках преступления, о распределенных ролях и др.</w:t>
      </w:r>
    </w:p>
    <w:p w:rsidR="00263821" w:rsidRPr="00263821" w:rsidRDefault="00263821" w:rsidP="0026382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3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Суд согласился с позицией обвинения и признал Рогожину виновной в </w:t>
      </w:r>
      <w:r w:rsidRPr="00263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инкриминированном</w:t>
      </w:r>
      <w:bookmarkStart w:id="0" w:name="_GoBack"/>
      <w:bookmarkEnd w:id="0"/>
      <w:r w:rsidRPr="00263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ей преступлении. При назначении наказания подсудимой суд учел характер и степень общественной опасности совершенного Рогожиной преступления, наличие смягчающих вину обстоятельств, в том числе и заключение досудебного соглашения о сотрудничестве, отсутствие отягчающих обстоятельств.   </w:t>
      </w:r>
    </w:p>
    <w:p w:rsidR="00263821" w:rsidRPr="00263821" w:rsidRDefault="00263821" w:rsidP="0026382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63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 приговорил Рогожину  к 3 годам 6 мес. лишения свободы с отбыванием наказания в исправительной колонии общего режима.</w:t>
      </w:r>
    </w:p>
    <w:p w:rsidR="00915C8A" w:rsidRPr="009C51D5" w:rsidRDefault="00263821" w:rsidP="00263821">
      <w:pPr>
        <w:tabs>
          <w:tab w:val="left" w:pos="3525"/>
        </w:tabs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2638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Приговор в законную силу не вступил.</w:t>
      </w:r>
    </w:p>
    <w:p w:rsidR="00EC026B" w:rsidRPr="00EC026B" w:rsidRDefault="00EC026B" w:rsidP="00EC02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EC026B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Если, находясь на водоёме, вы попали в беду, звоните по единому телефону всех спасательных служб 112.</w:t>
      </w:r>
    </w:p>
    <w:p w:rsidR="00EC026B" w:rsidRPr="00EC026B" w:rsidRDefault="00EC026B" w:rsidP="00EC02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C026B">
        <w:rPr>
          <w:rFonts w:ascii="Times New Roman" w:eastAsia="Times New Roman" w:hAnsi="Times New Roman"/>
          <w:sz w:val="24"/>
          <w:szCs w:val="24"/>
          <w:lang w:eastAsia="ru-RU"/>
        </w:rPr>
        <w:t>Купинское</w:t>
      </w:r>
      <w:proofErr w:type="spellEnd"/>
      <w:r w:rsidRPr="00EC026B">
        <w:rPr>
          <w:rFonts w:ascii="Times New Roman" w:eastAsia="Times New Roman" w:hAnsi="Times New Roman"/>
          <w:sz w:val="24"/>
          <w:szCs w:val="24"/>
          <w:lang w:eastAsia="ru-RU"/>
        </w:rPr>
        <w:t xml:space="preserve"> инспекторское отделение ФКУ «Центр ГИМС МЧС России по НСО»</w:t>
      </w:r>
    </w:p>
    <w:p w:rsidR="0057028D" w:rsidRDefault="0057028D" w:rsidP="0085641C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</w:p>
    <w:p w:rsidR="0085641C" w:rsidRPr="0085641C" w:rsidRDefault="0085641C" w:rsidP="008564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119"/>
        <w:gridCol w:w="2977"/>
        <w:gridCol w:w="1666"/>
      </w:tblGrid>
      <w:tr w:rsidR="0085641C" w:rsidTr="0043121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Гл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едактор</w:t>
            </w:r>
            <w:proofErr w:type="spellEnd"/>
            <w:r>
              <w:rPr>
                <w:b/>
              </w:rPr>
              <w:t xml:space="preserve"> </w:t>
            </w:r>
          </w:p>
          <w:p w:rsidR="0085641C" w:rsidRDefault="00EC0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Ленская Ю.С</w:t>
            </w:r>
            <w:r w:rsidR="0085641C">
              <w:rPr>
                <w:b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Наш адрес: Новосибирская область, Чистоозерный район, </w:t>
            </w: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овая</w:t>
            </w:r>
            <w:proofErr w:type="spellEnd"/>
            <w:r>
              <w:rPr>
                <w:b/>
              </w:rPr>
              <w:t xml:space="preserve"> Кулында, ул.Центральная,22.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Основана решением шестой сессии Совета  депутато</w:t>
            </w:r>
            <w:proofErr w:type="gramStart"/>
            <w:r>
              <w:rPr>
                <w:b/>
              </w:rPr>
              <w:t>в(</w:t>
            </w:r>
            <w:proofErr w:type="gramEnd"/>
            <w:r>
              <w:rPr>
                <w:b/>
              </w:rPr>
              <w:t xml:space="preserve">третьего созыва) Новокулындинского сельсовета от 17.03.2006 г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Тираж 20 экземпляров</w:t>
            </w:r>
          </w:p>
        </w:tc>
      </w:tr>
    </w:tbl>
    <w:p w:rsidR="00A06C2C" w:rsidRDefault="00A06C2C" w:rsidP="00431211">
      <w:pPr>
        <w:spacing w:after="0" w:line="240" w:lineRule="auto"/>
      </w:pPr>
    </w:p>
    <w:sectPr w:rsidR="00A0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2C"/>
    <w:rsid w:val="00263821"/>
    <w:rsid w:val="00431211"/>
    <w:rsid w:val="004652BA"/>
    <w:rsid w:val="004A7328"/>
    <w:rsid w:val="004C646B"/>
    <w:rsid w:val="0057028D"/>
    <w:rsid w:val="00626831"/>
    <w:rsid w:val="006E6E58"/>
    <w:rsid w:val="0085641C"/>
    <w:rsid w:val="00915C8A"/>
    <w:rsid w:val="009C51D5"/>
    <w:rsid w:val="00A06C2C"/>
    <w:rsid w:val="00A57729"/>
    <w:rsid w:val="00AC5A05"/>
    <w:rsid w:val="00B1742F"/>
    <w:rsid w:val="00BE7F10"/>
    <w:rsid w:val="00EC026B"/>
    <w:rsid w:val="00FB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564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ru-RU" w:bidi="en-US"/>
    </w:rPr>
  </w:style>
  <w:style w:type="character" w:styleId="a4">
    <w:name w:val="Strong"/>
    <w:basedOn w:val="a0"/>
    <w:qFormat/>
    <w:rsid w:val="008564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1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52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564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ru-RU" w:bidi="en-US"/>
    </w:rPr>
  </w:style>
  <w:style w:type="character" w:styleId="a4">
    <w:name w:val="Strong"/>
    <w:basedOn w:val="a0"/>
    <w:qFormat/>
    <w:rsid w:val="008564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1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5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2019-01-14T03:31:00Z</dcterms:created>
  <dcterms:modified xsi:type="dcterms:W3CDTF">2019-03-06T02:07:00Z</dcterms:modified>
</cp:coreProperties>
</file>