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1C" w:rsidRDefault="0085641C" w:rsidP="0085641C">
      <w:pPr>
        <w:tabs>
          <w:tab w:val="left" w:pos="1650"/>
        </w:tabs>
        <w:spacing w:after="0" w:line="240" w:lineRule="auto"/>
        <w:jc w:val="center"/>
        <w:rPr>
          <w:b/>
          <w:sz w:val="28"/>
          <w:szCs w:val="28"/>
        </w:rPr>
      </w:pPr>
      <w:r>
        <w:rPr>
          <w:b/>
          <w:sz w:val="28"/>
          <w:szCs w:val="28"/>
        </w:rPr>
        <w:t>«КУЛЫНДИНСКИЙ ВЕСТНИК»</w:t>
      </w:r>
    </w:p>
    <w:p w:rsidR="0085641C" w:rsidRDefault="0085641C" w:rsidP="0085641C">
      <w:pPr>
        <w:tabs>
          <w:tab w:val="left" w:pos="1650"/>
        </w:tabs>
        <w:spacing w:after="0" w:line="240" w:lineRule="auto"/>
        <w:jc w:val="center"/>
        <w:rPr>
          <w:b/>
          <w:sz w:val="28"/>
          <w:szCs w:val="28"/>
        </w:rPr>
      </w:pPr>
      <w:r>
        <w:rPr>
          <w:b/>
          <w:sz w:val="28"/>
          <w:szCs w:val="28"/>
        </w:rPr>
        <w:t>Печатный орган МО Новокулындинского сельсовета</w:t>
      </w:r>
    </w:p>
    <w:p w:rsidR="0085641C" w:rsidRDefault="0085641C" w:rsidP="0085641C">
      <w:pPr>
        <w:spacing w:after="0" w:line="240" w:lineRule="auto"/>
        <w:ind w:firstLine="708"/>
        <w:jc w:val="center"/>
        <w:rPr>
          <w:b/>
          <w:sz w:val="28"/>
          <w:szCs w:val="28"/>
        </w:rPr>
      </w:pPr>
      <w:r>
        <w:rPr>
          <w:b/>
          <w:sz w:val="28"/>
          <w:szCs w:val="28"/>
        </w:rPr>
        <w:t>Чистоозерного района Новосибирской области</w:t>
      </w:r>
    </w:p>
    <w:p w:rsidR="009C51D5" w:rsidRDefault="0085641C" w:rsidP="009C51D5">
      <w:pPr>
        <w:tabs>
          <w:tab w:val="left" w:pos="3525"/>
        </w:tabs>
        <w:spacing w:after="0" w:line="240" w:lineRule="auto"/>
        <w:jc w:val="center"/>
        <w:rPr>
          <w:b/>
          <w:i/>
          <w:sz w:val="28"/>
          <w:szCs w:val="28"/>
        </w:rPr>
      </w:pPr>
      <w:r>
        <w:rPr>
          <w:b/>
          <w:i/>
          <w:sz w:val="28"/>
          <w:szCs w:val="28"/>
        </w:rPr>
        <w:t>Выпуск №</w:t>
      </w:r>
      <w:r w:rsidR="00BE7F10">
        <w:rPr>
          <w:b/>
          <w:i/>
          <w:sz w:val="28"/>
          <w:szCs w:val="28"/>
        </w:rPr>
        <w:t>4</w:t>
      </w:r>
      <w:r>
        <w:rPr>
          <w:b/>
          <w:i/>
          <w:sz w:val="28"/>
          <w:szCs w:val="28"/>
        </w:rPr>
        <w:t xml:space="preserve"> от </w:t>
      </w:r>
      <w:r w:rsidR="00915C8A">
        <w:rPr>
          <w:b/>
          <w:i/>
          <w:sz w:val="28"/>
          <w:szCs w:val="28"/>
        </w:rPr>
        <w:t>2</w:t>
      </w:r>
      <w:r w:rsidR="00BE7F10">
        <w:rPr>
          <w:b/>
          <w:i/>
          <w:sz w:val="28"/>
          <w:szCs w:val="28"/>
        </w:rPr>
        <w:t>8</w:t>
      </w:r>
      <w:r>
        <w:rPr>
          <w:b/>
          <w:i/>
          <w:sz w:val="28"/>
          <w:szCs w:val="28"/>
        </w:rPr>
        <w:t>.0</w:t>
      </w:r>
      <w:r w:rsidR="004A7328">
        <w:rPr>
          <w:b/>
          <w:i/>
          <w:sz w:val="28"/>
          <w:szCs w:val="28"/>
        </w:rPr>
        <w:t>2</w:t>
      </w:r>
      <w:r>
        <w:rPr>
          <w:b/>
          <w:i/>
          <w:sz w:val="28"/>
          <w:szCs w:val="28"/>
        </w:rPr>
        <w:t>.2019г.</w:t>
      </w:r>
    </w:p>
    <w:p w:rsidR="009C51D5" w:rsidRDefault="009C51D5" w:rsidP="009C51D5">
      <w:pPr>
        <w:tabs>
          <w:tab w:val="left" w:pos="3525"/>
        </w:tabs>
        <w:spacing w:after="0" w:line="240" w:lineRule="auto"/>
        <w:jc w:val="center"/>
        <w:rPr>
          <w:b/>
          <w:i/>
          <w:sz w:val="28"/>
          <w:szCs w:val="28"/>
        </w:rPr>
      </w:pPr>
    </w:p>
    <w:p w:rsidR="009C51D5" w:rsidRDefault="00915C8A" w:rsidP="009C51D5">
      <w:pPr>
        <w:tabs>
          <w:tab w:val="left" w:pos="3525"/>
        </w:tabs>
        <w:spacing w:after="0" w:line="240" w:lineRule="auto"/>
        <w:jc w:val="center"/>
        <w:rPr>
          <w:rFonts w:ascii="Times New Roman" w:eastAsia="Times New Roman" w:hAnsi="Times New Roman"/>
          <w:b/>
          <w:iCs/>
          <w:color w:val="000000"/>
          <w:sz w:val="40"/>
          <w:szCs w:val="40"/>
          <w:bdr w:val="none" w:sz="0" w:space="0" w:color="auto" w:frame="1"/>
          <w:lang w:eastAsia="ru-RU"/>
        </w:rPr>
      </w:pPr>
      <w:r>
        <w:rPr>
          <w:rFonts w:ascii="Times New Roman" w:eastAsia="Times New Roman" w:hAnsi="Times New Roman"/>
          <w:b/>
          <w:iCs/>
          <w:color w:val="000000"/>
          <w:sz w:val="40"/>
          <w:szCs w:val="40"/>
          <w:bdr w:val="none" w:sz="0" w:space="0" w:color="auto" w:frame="1"/>
          <w:lang w:eastAsia="ru-RU"/>
        </w:rPr>
        <w:t>«Безопасный лед</w:t>
      </w:r>
      <w:r w:rsidR="00BE7F10">
        <w:rPr>
          <w:rFonts w:ascii="Times New Roman" w:eastAsia="Times New Roman" w:hAnsi="Times New Roman"/>
          <w:b/>
          <w:iCs/>
          <w:color w:val="000000"/>
          <w:sz w:val="40"/>
          <w:szCs w:val="40"/>
          <w:bdr w:val="none" w:sz="0" w:space="0" w:color="auto" w:frame="1"/>
          <w:lang w:eastAsia="ru-RU"/>
        </w:rPr>
        <w:t xml:space="preserve"> 2</w:t>
      </w:r>
      <w:r w:rsidR="00FB07A7">
        <w:rPr>
          <w:rFonts w:ascii="Times New Roman" w:eastAsia="Times New Roman" w:hAnsi="Times New Roman"/>
          <w:b/>
          <w:iCs/>
          <w:color w:val="000000"/>
          <w:sz w:val="40"/>
          <w:szCs w:val="40"/>
          <w:bdr w:val="none" w:sz="0" w:space="0" w:color="auto" w:frame="1"/>
          <w:lang w:eastAsia="ru-RU"/>
        </w:rPr>
        <w:t>.</w:t>
      </w:r>
    </w:p>
    <w:p w:rsidR="009C51D5" w:rsidRDefault="00FB07A7" w:rsidP="009C51D5">
      <w:pPr>
        <w:tabs>
          <w:tab w:val="left" w:pos="3525"/>
        </w:tabs>
        <w:spacing w:after="0" w:line="240" w:lineRule="auto"/>
        <w:jc w:val="center"/>
        <w:rPr>
          <w:b/>
          <w:i/>
          <w:sz w:val="28"/>
          <w:szCs w:val="28"/>
        </w:rPr>
      </w:pPr>
      <w:r>
        <w:rPr>
          <w:rFonts w:ascii="Times New Roman" w:eastAsia="Times New Roman" w:hAnsi="Times New Roman"/>
          <w:b/>
          <w:iCs/>
          <w:color w:val="000000"/>
          <w:sz w:val="40"/>
          <w:szCs w:val="40"/>
          <w:bdr w:val="none" w:sz="0" w:space="0" w:color="auto" w:frame="1"/>
          <w:lang w:eastAsia="ru-RU"/>
        </w:rPr>
        <w:t>Зимняя рыбалка на льду</w:t>
      </w:r>
      <w:r w:rsidR="00915C8A">
        <w:rPr>
          <w:rFonts w:ascii="Times New Roman" w:eastAsia="Times New Roman" w:hAnsi="Times New Roman"/>
          <w:b/>
          <w:iCs/>
          <w:color w:val="000000"/>
          <w:sz w:val="40"/>
          <w:szCs w:val="40"/>
          <w:bdr w:val="none" w:sz="0" w:space="0" w:color="auto" w:frame="1"/>
          <w:lang w:eastAsia="ru-RU"/>
        </w:rPr>
        <w:t>»</w:t>
      </w:r>
    </w:p>
    <w:p w:rsidR="009C51D5" w:rsidRDefault="009C51D5" w:rsidP="009C51D5">
      <w:pPr>
        <w:tabs>
          <w:tab w:val="left" w:pos="3525"/>
        </w:tabs>
        <w:spacing w:after="0" w:line="240" w:lineRule="auto"/>
        <w:jc w:val="center"/>
        <w:rPr>
          <w:b/>
          <w:i/>
          <w:sz w:val="28"/>
          <w:szCs w:val="28"/>
        </w:rPr>
      </w:pPr>
    </w:p>
    <w:p w:rsidR="004C646B" w:rsidRDefault="009C51D5" w:rsidP="009C51D5">
      <w:pPr>
        <w:tabs>
          <w:tab w:val="left" w:pos="3525"/>
        </w:tabs>
        <w:spacing w:after="0" w:line="240" w:lineRule="auto"/>
        <w:ind w:firstLine="709"/>
        <w:jc w:val="both"/>
        <w:rPr>
          <w:rFonts w:ascii="Times New Roman" w:eastAsia="Times New Roman" w:hAnsi="Times New Roman"/>
          <w:sz w:val="28"/>
          <w:szCs w:val="28"/>
          <w:lang w:eastAsia="ru-RU"/>
        </w:rPr>
      </w:pPr>
      <w:r w:rsidRPr="009C51D5">
        <w:rPr>
          <w:rFonts w:ascii="Times New Roman" w:eastAsia="Times New Roman" w:hAnsi="Times New Roman"/>
          <w:sz w:val="28"/>
          <w:szCs w:val="28"/>
          <w:lang w:eastAsia="ru-RU"/>
        </w:rPr>
        <w:t xml:space="preserve">Инспектора ГИМС призывают рыбаков не </w:t>
      </w:r>
      <w:proofErr w:type="gramStart"/>
      <w:r w:rsidRPr="009C51D5">
        <w:rPr>
          <w:rFonts w:ascii="Times New Roman" w:eastAsia="Times New Roman" w:hAnsi="Times New Roman"/>
          <w:sz w:val="28"/>
          <w:szCs w:val="28"/>
          <w:lang w:eastAsia="ru-RU"/>
        </w:rPr>
        <w:t>рисковать жизнью выходя</w:t>
      </w:r>
      <w:proofErr w:type="gramEnd"/>
      <w:r w:rsidRPr="009C51D5">
        <w:rPr>
          <w:rFonts w:ascii="Times New Roman" w:eastAsia="Times New Roman" w:hAnsi="Times New Roman"/>
          <w:sz w:val="28"/>
          <w:szCs w:val="28"/>
          <w:lang w:eastAsia="ru-RU"/>
        </w:rPr>
        <w:t xml:space="preserve"> на лед.</w:t>
      </w:r>
      <w:r w:rsidRPr="009C51D5">
        <w:rPr>
          <w:rFonts w:ascii="Times New Roman" w:eastAsia="Times New Roman" w:hAnsi="Times New Roman"/>
          <w:sz w:val="28"/>
          <w:szCs w:val="28"/>
          <w:lang w:eastAsia="ru-RU"/>
        </w:rPr>
        <w:t xml:space="preserve"> </w:t>
      </w:r>
      <w:r w:rsidR="004C646B">
        <w:rPr>
          <w:rFonts w:ascii="Times New Roman" w:eastAsia="Times New Roman" w:hAnsi="Times New Roman"/>
          <w:sz w:val="28"/>
          <w:szCs w:val="28"/>
          <w:lang w:eastAsia="ru-RU"/>
        </w:rPr>
        <w:t>П</w:t>
      </w:r>
      <w:r w:rsidRPr="009C51D5">
        <w:rPr>
          <w:rFonts w:ascii="Times New Roman" w:eastAsia="Times New Roman" w:hAnsi="Times New Roman"/>
          <w:sz w:val="28"/>
          <w:szCs w:val="28"/>
          <w:lang w:eastAsia="ru-RU"/>
        </w:rPr>
        <w:t>о</w:t>
      </w:r>
      <w:r w:rsidRPr="009C51D5">
        <w:rPr>
          <w:rFonts w:ascii="Times New Roman" w:eastAsia="Times New Roman" w:hAnsi="Times New Roman"/>
          <w:sz w:val="28"/>
          <w:szCs w:val="28"/>
          <w:lang w:eastAsia="ru-RU"/>
        </w:rPr>
        <w:t xml:space="preserve">мните, что соблюдение правил поведения на водных объектах и экстренный вызов спасателей – это залог вашей безопасности. А выезд на лед автотранспорта категорически запрещен. </w:t>
      </w:r>
    </w:p>
    <w:p w:rsidR="004C646B" w:rsidRDefault="009C51D5" w:rsidP="004C646B">
      <w:pPr>
        <w:tabs>
          <w:tab w:val="left" w:pos="3525"/>
        </w:tabs>
        <w:spacing w:after="0" w:line="240" w:lineRule="auto"/>
        <w:jc w:val="both"/>
        <w:rPr>
          <w:rFonts w:ascii="Times New Roman" w:eastAsia="Times New Roman" w:hAnsi="Times New Roman"/>
          <w:sz w:val="28"/>
          <w:szCs w:val="28"/>
          <w:lang w:eastAsia="ru-RU"/>
        </w:rPr>
      </w:pPr>
      <w:r w:rsidRPr="009C51D5">
        <w:rPr>
          <w:rFonts w:ascii="Times New Roman" w:eastAsia="Times New Roman" w:hAnsi="Times New Roman"/>
          <w:sz w:val="28"/>
          <w:szCs w:val="28"/>
          <w:lang w:eastAsia="ru-RU"/>
        </w:rPr>
        <w:t>Обращаем Ваше внимание на безопасное поведение на водных акваториях.</w:t>
      </w:r>
      <w:r>
        <w:rPr>
          <w:rFonts w:ascii="Times New Roman" w:eastAsia="Times New Roman" w:hAnsi="Times New Roman"/>
          <w:sz w:val="28"/>
          <w:szCs w:val="28"/>
          <w:lang w:eastAsia="ru-RU"/>
        </w:rPr>
        <w:t xml:space="preserve"> </w:t>
      </w:r>
      <w:r w:rsidRPr="009C51D5">
        <w:rPr>
          <w:rFonts w:ascii="Times New Roman" w:eastAsia="Times New Roman" w:hAnsi="Times New Roman"/>
          <w:sz w:val="28"/>
          <w:szCs w:val="28"/>
          <w:lang w:eastAsia="ru-RU"/>
        </w:rPr>
        <w:t xml:space="preserve">Напоминаем, что при выходе на лёд всегда необходимо знать и учитывать, что толщина льда даже на одном водоёме не везде одинакова. </w:t>
      </w:r>
    </w:p>
    <w:p w:rsidR="004C646B" w:rsidRDefault="009C51D5" w:rsidP="004C646B">
      <w:pPr>
        <w:tabs>
          <w:tab w:val="left" w:pos="3525"/>
        </w:tabs>
        <w:spacing w:after="0" w:line="240" w:lineRule="auto"/>
        <w:ind w:firstLine="709"/>
        <w:jc w:val="both"/>
        <w:rPr>
          <w:rFonts w:ascii="Times New Roman" w:eastAsia="Times New Roman" w:hAnsi="Times New Roman"/>
          <w:sz w:val="28"/>
          <w:szCs w:val="28"/>
          <w:lang w:eastAsia="ru-RU"/>
        </w:rPr>
      </w:pPr>
      <w:r w:rsidRPr="009C51D5">
        <w:rPr>
          <w:rFonts w:ascii="Times New Roman" w:eastAsia="Times New Roman" w:hAnsi="Times New Roman"/>
          <w:sz w:val="28"/>
          <w:szCs w:val="28"/>
          <w:lang w:eastAsia="ru-RU"/>
        </w:rPr>
        <w:t xml:space="preserve">Тонкий лёд находится у берегов, в местах слияния рек и </w:t>
      </w:r>
      <w:r w:rsidR="004C646B" w:rsidRPr="009C51D5">
        <w:rPr>
          <w:rFonts w:ascii="Times New Roman" w:eastAsia="Times New Roman" w:hAnsi="Times New Roman"/>
          <w:sz w:val="28"/>
          <w:szCs w:val="28"/>
          <w:lang w:eastAsia="ru-RU"/>
        </w:rPr>
        <w:t>ручьев</w:t>
      </w:r>
      <w:r w:rsidRPr="009C51D5">
        <w:rPr>
          <w:rFonts w:ascii="Times New Roman" w:eastAsia="Times New Roman" w:hAnsi="Times New Roman"/>
          <w:sz w:val="28"/>
          <w:szCs w:val="28"/>
          <w:lang w:eastAsia="ru-RU"/>
        </w:rPr>
        <w:t xml:space="preserve"> или их впадения в озеро, на изгибах, излучинах, около вмерзших предметов, подземных источников, в местах слива в водоемы теплых вод и канализационных стоков.  Структура льда солёных акваторий особенно переменчива.</w:t>
      </w:r>
      <w:r>
        <w:rPr>
          <w:rFonts w:ascii="Times New Roman" w:eastAsia="Times New Roman" w:hAnsi="Times New Roman"/>
          <w:sz w:val="28"/>
          <w:szCs w:val="28"/>
          <w:lang w:eastAsia="ru-RU"/>
        </w:rPr>
        <w:t xml:space="preserve"> </w:t>
      </w:r>
    </w:p>
    <w:p w:rsidR="009C51D5" w:rsidRPr="009C51D5" w:rsidRDefault="009C51D5" w:rsidP="004C646B">
      <w:pPr>
        <w:tabs>
          <w:tab w:val="left" w:pos="3525"/>
        </w:tabs>
        <w:spacing w:after="0" w:line="240" w:lineRule="auto"/>
        <w:ind w:firstLine="709"/>
        <w:jc w:val="both"/>
        <w:rPr>
          <w:rFonts w:ascii="Times New Roman" w:eastAsia="Times New Roman" w:hAnsi="Times New Roman"/>
          <w:sz w:val="28"/>
          <w:szCs w:val="28"/>
          <w:lang w:eastAsia="ru-RU"/>
        </w:rPr>
      </w:pPr>
      <w:bookmarkStart w:id="0" w:name="_GoBack"/>
      <w:bookmarkEnd w:id="0"/>
      <w:r w:rsidRPr="009C51D5">
        <w:rPr>
          <w:rFonts w:ascii="Times New Roman" w:eastAsia="Times New Roman" w:hAnsi="Times New Roman"/>
          <w:sz w:val="28"/>
          <w:szCs w:val="28"/>
          <w:lang w:eastAsia="ru-RU"/>
        </w:rPr>
        <w:t xml:space="preserve">Чрезвычайно опасным и ненадёжным является лёд под снегом и сугробами. Опасность представляют собой полыньи, проруби, лунки, трещины, которые покрыты тонким слоем льда. Камышовые заросли и места водной растительности. Предупреждаем, что такой лёд является наиболее опасным, при продвижении он проламывается, и человек неожиданно попадает в холодную воду. В такой ситуации гибель может наступить в результате утопления, шока, а также от переохлаждения.                                                                                            Инспектора ГИМС настоятельно </w:t>
      </w:r>
      <w:proofErr w:type="gramStart"/>
      <w:r w:rsidRPr="009C51D5">
        <w:rPr>
          <w:rFonts w:ascii="Times New Roman" w:eastAsia="Times New Roman" w:hAnsi="Times New Roman"/>
          <w:sz w:val="28"/>
          <w:szCs w:val="28"/>
          <w:lang w:eastAsia="ru-RU"/>
        </w:rPr>
        <w:t>рекомендует жителям и гостям нашего района выходя</w:t>
      </w:r>
      <w:proofErr w:type="gramEnd"/>
      <w:r w:rsidRPr="009C51D5">
        <w:rPr>
          <w:rFonts w:ascii="Times New Roman" w:eastAsia="Times New Roman" w:hAnsi="Times New Roman"/>
          <w:sz w:val="28"/>
          <w:szCs w:val="28"/>
          <w:lang w:eastAsia="ru-RU"/>
        </w:rPr>
        <w:t xml:space="preserve"> на лёд, не рисковать своей жизнью и здоровьем. При выходе на лёд обязательно оставляйте информацию о себе родственникам или знакомым, имейте при себе заряженный мобильный телефон. Также важной мелочью для попавшего в беду человека на льду может оказаться свисток и карманный фонарь, это поможет спасателям при осуществлении поисков в тёмное время суток. Помните, что соблюдение правил поведения на водных объектах и экстренный вызов спасателей – это залог вашей безопасности. А выезд на лед автотранспорта категорически запрещен. Нарушение Правил охраны жизни людей на водных объектах Новосибирской области влечет предупреждение или наложение административного штрафа</w:t>
      </w:r>
    </w:p>
    <w:p w:rsidR="00915C8A" w:rsidRPr="009C51D5" w:rsidRDefault="009C51D5" w:rsidP="009C51D5">
      <w:pPr>
        <w:tabs>
          <w:tab w:val="left" w:pos="3525"/>
        </w:tabs>
        <w:spacing w:after="0" w:line="240" w:lineRule="auto"/>
        <w:ind w:firstLine="709"/>
        <w:jc w:val="both"/>
        <w:rPr>
          <w:b/>
          <w:i/>
          <w:sz w:val="28"/>
          <w:szCs w:val="28"/>
        </w:rPr>
      </w:pPr>
      <w:r w:rsidRPr="009C51D5">
        <w:rPr>
          <w:rFonts w:ascii="Times New Roman" w:eastAsia="Times New Roman" w:hAnsi="Times New Roman"/>
          <w:sz w:val="28"/>
          <w:szCs w:val="28"/>
          <w:lang w:eastAsia="ru-RU"/>
        </w:rPr>
        <w:t xml:space="preserve">При передвижении в группе старайтесь держать дистанцию между рыболовами хотя бы 7-8 метров. Такая дистанция, с одной стороны, не </w:t>
      </w:r>
      <w:proofErr w:type="gramStart"/>
      <w:r w:rsidRPr="009C51D5">
        <w:rPr>
          <w:rFonts w:ascii="Times New Roman" w:eastAsia="Times New Roman" w:hAnsi="Times New Roman"/>
          <w:sz w:val="28"/>
          <w:szCs w:val="28"/>
          <w:lang w:eastAsia="ru-RU"/>
        </w:rPr>
        <w:t>позволит</w:t>
      </w:r>
      <w:proofErr w:type="gramEnd"/>
      <w:r w:rsidRPr="009C51D5">
        <w:rPr>
          <w:rFonts w:ascii="Times New Roman" w:eastAsia="Times New Roman" w:hAnsi="Times New Roman"/>
          <w:sz w:val="28"/>
          <w:szCs w:val="28"/>
          <w:lang w:eastAsia="ru-RU"/>
        </w:rPr>
        <w:t xml:space="preserve"> двоим влететь в одну и ту же полынью, а с другой — позволит кинуть провалившемуся спасательную верёвку. Передвигаясь в подобном режиме, совершенно оправданным будет </w:t>
      </w:r>
      <w:proofErr w:type="gramStart"/>
      <w:r w:rsidRPr="009C51D5">
        <w:rPr>
          <w:rFonts w:ascii="Times New Roman" w:eastAsia="Times New Roman" w:hAnsi="Times New Roman"/>
          <w:sz w:val="28"/>
          <w:szCs w:val="28"/>
          <w:lang w:eastAsia="ru-RU"/>
        </w:rPr>
        <w:t>разместить ящик</w:t>
      </w:r>
      <w:proofErr w:type="gramEnd"/>
      <w:r w:rsidRPr="009C51D5">
        <w:rPr>
          <w:rFonts w:ascii="Times New Roman" w:eastAsia="Times New Roman" w:hAnsi="Times New Roman"/>
          <w:sz w:val="28"/>
          <w:szCs w:val="28"/>
          <w:lang w:eastAsia="ru-RU"/>
        </w:rPr>
        <w:t xml:space="preserve"> или рюкзак со снаряжением не(!) на плече, а на лыжах или в рыболовном пластиковом </w:t>
      </w:r>
      <w:r w:rsidRPr="009C51D5">
        <w:rPr>
          <w:rFonts w:ascii="Times New Roman" w:eastAsia="Times New Roman" w:hAnsi="Times New Roman"/>
          <w:sz w:val="28"/>
          <w:szCs w:val="28"/>
          <w:lang w:eastAsia="ru-RU"/>
        </w:rPr>
        <w:lastRenderedPageBreak/>
        <w:t xml:space="preserve">корыте. Это позволит уменьшить удельную нагрузку на лёд, рассредоточив её, а в случае форс-мажора даст возможность товарищам для оперативной </w:t>
      </w:r>
      <w:r>
        <w:rPr>
          <w:rFonts w:ascii="Times New Roman" w:eastAsia="Times New Roman" w:hAnsi="Times New Roman"/>
          <w:sz w:val="28"/>
          <w:szCs w:val="28"/>
          <w:lang w:eastAsia="ru-RU"/>
        </w:rPr>
        <w:t xml:space="preserve">помощи. </w:t>
      </w:r>
      <w:r w:rsidRPr="009C51D5">
        <w:rPr>
          <w:rFonts w:ascii="Times New Roman" w:eastAsia="Times New Roman" w:hAnsi="Times New Roman"/>
          <w:sz w:val="28"/>
          <w:szCs w:val="28"/>
          <w:lang w:eastAsia="ru-RU"/>
        </w:rPr>
        <w:t xml:space="preserve">Ещё больше рассредоточить нагрузку позволит дополнительное оснащение для передвижения по льду. Это могут быть и финские сани, поставленные на лыжи (желательно горные), и моно лыжа — ледовый самокат. Но </w:t>
      </w:r>
      <w:proofErr w:type="gramStart"/>
      <w:r w:rsidRPr="009C51D5">
        <w:rPr>
          <w:rFonts w:ascii="Times New Roman" w:eastAsia="Times New Roman" w:hAnsi="Times New Roman"/>
          <w:sz w:val="28"/>
          <w:szCs w:val="28"/>
          <w:lang w:eastAsia="ru-RU"/>
        </w:rPr>
        <w:t>единственное</w:t>
      </w:r>
      <w:proofErr w:type="gramEnd"/>
      <w:r w:rsidRPr="009C51D5">
        <w:rPr>
          <w:rFonts w:ascii="Times New Roman" w:eastAsia="Times New Roman" w:hAnsi="Times New Roman"/>
          <w:sz w:val="28"/>
          <w:szCs w:val="28"/>
          <w:lang w:eastAsia="ru-RU"/>
        </w:rPr>
        <w:t xml:space="preserve">, что можно порекомендовать использующим подобную технику, — особенно не злоупотреблять её проходимостью. Подобная конструкция за счёт значительного распределения веса по поверхности льда позволяет спокойно двигаться по льду толщиной значительно менее 4-5 сантиметров. </w:t>
      </w:r>
      <w:proofErr w:type="gramStart"/>
      <w:r w:rsidRPr="009C51D5">
        <w:rPr>
          <w:rFonts w:ascii="Times New Roman" w:eastAsia="Times New Roman" w:hAnsi="Times New Roman"/>
          <w:sz w:val="28"/>
          <w:szCs w:val="28"/>
          <w:lang w:eastAsia="ru-RU"/>
        </w:rPr>
        <w:t>Но следует особо помнить, что остановка на льду такой толщины или сход со своего самоката или  на лёд чреваты серьёзными последствиями.</w:t>
      </w:r>
      <w:proofErr w:type="gramEnd"/>
      <w:r>
        <w:rPr>
          <w:rFonts w:ascii="Times New Roman" w:eastAsia="Times New Roman" w:hAnsi="Times New Roman"/>
          <w:sz w:val="28"/>
          <w:szCs w:val="28"/>
          <w:lang w:eastAsia="ru-RU"/>
        </w:rPr>
        <w:t xml:space="preserve"> О</w:t>
      </w:r>
      <w:r w:rsidRPr="009C51D5">
        <w:rPr>
          <w:rFonts w:ascii="Times New Roman" w:eastAsia="Times New Roman" w:hAnsi="Times New Roman"/>
          <w:sz w:val="28"/>
          <w:szCs w:val="28"/>
          <w:lang w:eastAsia="ru-RU"/>
        </w:rPr>
        <w:t>собенно осторожным нужно быть, приближаясь к видимым промоинам во льду. Издалека их можно заметить по характерному «парению». Подобные «парящие» открытой воды следует обходить минимум за 20-30 метров. Подмытый или просто тонкий лёд может быть с любой с</w:t>
      </w:r>
      <w:r>
        <w:rPr>
          <w:rFonts w:ascii="Times New Roman" w:eastAsia="Times New Roman" w:hAnsi="Times New Roman"/>
          <w:sz w:val="28"/>
          <w:szCs w:val="28"/>
          <w:lang w:eastAsia="ru-RU"/>
        </w:rPr>
        <w:t xml:space="preserve">тороны от подобной проплешины. </w:t>
      </w:r>
      <w:r w:rsidRPr="009C51D5">
        <w:rPr>
          <w:rFonts w:ascii="Times New Roman" w:eastAsia="Times New Roman" w:hAnsi="Times New Roman"/>
          <w:sz w:val="28"/>
          <w:szCs w:val="28"/>
          <w:lang w:eastAsia="ru-RU"/>
        </w:rPr>
        <w:t>Также внимательным и осторожным нужно быть, приближаясь к трещинам, особенно если трещины «живые» или около них заметна вода на льду. Прежде, чем переходить через трещину, убедитесь, что за ней крепкий, прочный и достаточно толстый лёд. Это можно сделать пешней или просверлив отверстие буром, не переход</w:t>
      </w:r>
      <w:r>
        <w:rPr>
          <w:rFonts w:ascii="Times New Roman" w:eastAsia="Times New Roman" w:hAnsi="Times New Roman"/>
          <w:sz w:val="28"/>
          <w:szCs w:val="28"/>
          <w:lang w:eastAsia="ru-RU"/>
        </w:rPr>
        <w:t xml:space="preserve">я при этом пограничный рубеж. </w:t>
      </w:r>
      <w:r w:rsidRPr="009C51D5">
        <w:rPr>
          <w:rFonts w:ascii="Times New Roman" w:eastAsia="Times New Roman" w:hAnsi="Times New Roman"/>
          <w:sz w:val="28"/>
          <w:szCs w:val="28"/>
          <w:lang w:eastAsia="ru-RU"/>
        </w:rPr>
        <w:t>Если вы выехали на лёд на каком-то вспомогательном транспортном средстве (типа финских саней или ледового самоката), то для передвижения на нём у вас на ногах должна быть одета шипованная обувь, что уже хорошо. Но лучше, если это будут специальные кошки. Первый лёд особенно скользок, поэтому мощные шипы позволят крепко стоять на ногах при перемещении и, что особе</w:t>
      </w:r>
      <w:r>
        <w:rPr>
          <w:rFonts w:ascii="Times New Roman" w:eastAsia="Times New Roman" w:hAnsi="Times New Roman"/>
          <w:sz w:val="28"/>
          <w:szCs w:val="28"/>
          <w:lang w:eastAsia="ru-RU"/>
        </w:rPr>
        <w:t xml:space="preserve">нно важно, при сверлении льда. </w:t>
      </w:r>
      <w:r w:rsidRPr="009C51D5">
        <w:rPr>
          <w:rFonts w:ascii="Times New Roman" w:eastAsia="Times New Roman" w:hAnsi="Times New Roman"/>
          <w:sz w:val="28"/>
          <w:szCs w:val="28"/>
          <w:lang w:eastAsia="ru-RU"/>
        </w:rPr>
        <w:t>Ну и, пожалуй, самое главное. 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EC026B" w:rsidRPr="00EC026B" w:rsidRDefault="00EC026B" w:rsidP="00EC026B">
      <w:pPr>
        <w:spacing w:before="100" w:beforeAutospacing="1" w:after="100" w:afterAutospacing="1" w:line="240" w:lineRule="auto"/>
        <w:jc w:val="center"/>
        <w:rPr>
          <w:rFonts w:ascii="Times New Roman" w:eastAsia="Times New Roman" w:hAnsi="Times New Roman"/>
          <w:sz w:val="32"/>
          <w:szCs w:val="32"/>
          <w:lang w:eastAsia="ru-RU"/>
        </w:rPr>
      </w:pPr>
      <w:r w:rsidRPr="00EC026B">
        <w:rPr>
          <w:rFonts w:ascii="Times New Roman" w:eastAsia="Times New Roman" w:hAnsi="Times New Roman"/>
          <w:b/>
          <w:bCs/>
          <w:sz w:val="32"/>
          <w:szCs w:val="32"/>
          <w:lang w:eastAsia="ru-RU"/>
        </w:rPr>
        <w:t>Если, находясь на водоёме, вы попали в беду, звоните по единому телефону всех спасательных служб 112.</w:t>
      </w:r>
    </w:p>
    <w:p w:rsidR="00EC026B" w:rsidRPr="00EC026B" w:rsidRDefault="00EC026B" w:rsidP="00EC026B">
      <w:pPr>
        <w:spacing w:after="0" w:line="240" w:lineRule="auto"/>
        <w:jc w:val="center"/>
        <w:rPr>
          <w:rFonts w:ascii="Times New Roman" w:eastAsia="Times New Roman" w:hAnsi="Times New Roman"/>
          <w:sz w:val="24"/>
          <w:szCs w:val="24"/>
          <w:lang w:eastAsia="ru-RU"/>
        </w:rPr>
      </w:pPr>
      <w:proofErr w:type="spellStart"/>
      <w:r w:rsidRPr="00EC026B">
        <w:rPr>
          <w:rFonts w:ascii="Times New Roman" w:eastAsia="Times New Roman" w:hAnsi="Times New Roman"/>
          <w:sz w:val="24"/>
          <w:szCs w:val="24"/>
          <w:lang w:eastAsia="ru-RU"/>
        </w:rPr>
        <w:t>Купинское</w:t>
      </w:r>
      <w:proofErr w:type="spellEnd"/>
      <w:r w:rsidRPr="00EC026B">
        <w:rPr>
          <w:rFonts w:ascii="Times New Roman" w:eastAsia="Times New Roman" w:hAnsi="Times New Roman"/>
          <w:sz w:val="24"/>
          <w:szCs w:val="24"/>
          <w:lang w:eastAsia="ru-RU"/>
        </w:rPr>
        <w:t xml:space="preserve"> инспекторское отделение ФКУ «Центр ГИМС МЧС России по НСО»</w:t>
      </w:r>
    </w:p>
    <w:p w:rsidR="0057028D" w:rsidRDefault="0057028D" w:rsidP="0085641C">
      <w:pPr>
        <w:spacing w:after="0" w:line="240" w:lineRule="auto"/>
        <w:ind w:left="708"/>
        <w:rPr>
          <w:rFonts w:ascii="Times New Roman" w:hAnsi="Times New Roman"/>
          <w:sz w:val="24"/>
          <w:szCs w:val="24"/>
        </w:rPr>
      </w:pPr>
    </w:p>
    <w:p w:rsidR="0085641C" w:rsidRPr="0085641C" w:rsidRDefault="0085641C" w:rsidP="0085641C">
      <w:pPr>
        <w:spacing w:after="0" w:line="240" w:lineRule="auto"/>
        <w:rPr>
          <w:rFonts w:ascii="Times New Roman" w:hAnsi="Times New Roman"/>
          <w:sz w:val="24"/>
          <w:szCs w:val="24"/>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119"/>
        <w:gridCol w:w="2977"/>
        <w:gridCol w:w="1666"/>
      </w:tblGrid>
      <w:tr w:rsidR="0085641C" w:rsidTr="00431211">
        <w:tc>
          <w:tcPr>
            <w:tcW w:w="180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proofErr w:type="spellStart"/>
            <w:r>
              <w:rPr>
                <w:b/>
              </w:rPr>
              <w:t>Гл</w:t>
            </w:r>
            <w:proofErr w:type="gramStart"/>
            <w:r>
              <w:rPr>
                <w:b/>
              </w:rPr>
              <w:t>.р</w:t>
            </w:r>
            <w:proofErr w:type="gramEnd"/>
            <w:r>
              <w:rPr>
                <w:b/>
              </w:rPr>
              <w:t>едактор</w:t>
            </w:r>
            <w:proofErr w:type="spellEnd"/>
            <w:r>
              <w:rPr>
                <w:b/>
              </w:rPr>
              <w:t xml:space="preserve"> </w:t>
            </w:r>
          </w:p>
          <w:p w:rsidR="0085641C" w:rsidRDefault="00EC026B">
            <w:pPr>
              <w:spacing w:after="0" w:line="240" w:lineRule="auto"/>
              <w:rPr>
                <w:b/>
              </w:rPr>
            </w:pPr>
            <w:r>
              <w:rPr>
                <w:b/>
              </w:rPr>
              <w:t>Ленская Ю.С</w:t>
            </w:r>
            <w:r w:rsidR="0085641C">
              <w:rPr>
                <w:b/>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 xml:space="preserve">Наш адрес: Новосибирская область, Чистоозерный район, </w:t>
            </w:r>
            <w:proofErr w:type="spellStart"/>
            <w:r>
              <w:rPr>
                <w:b/>
              </w:rPr>
              <w:t>с</w:t>
            </w:r>
            <w:proofErr w:type="gramStart"/>
            <w:r>
              <w:rPr>
                <w:b/>
              </w:rPr>
              <w:t>.Н</w:t>
            </w:r>
            <w:proofErr w:type="gramEnd"/>
            <w:r>
              <w:rPr>
                <w:b/>
              </w:rPr>
              <w:t>овая</w:t>
            </w:r>
            <w:proofErr w:type="spellEnd"/>
            <w:r>
              <w:rPr>
                <w:b/>
              </w:rPr>
              <w:t xml:space="preserve"> Кулында,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Основана решением шестой сессии Совета  депутато</w:t>
            </w:r>
            <w:proofErr w:type="gramStart"/>
            <w:r>
              <w:rPr>
                <w:b/>
              </w:rPr>
              <w:t>в(</w:t>
            </w:r>
            <w:proofErr w:type="gramEnd"/>
            <w:r>
              <w:rPr>
                <w:b/>
              </w:rPr>
              <w:t xml:space="preserve">третьего созыва) Новокулындинского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Тираж 20 экземпляров</w:t>
            </w:r>
          </w:p>
        </w:tc>
      </w:tr>
    </w:tbl>
    <w:p w:rsidR="00A06C2C" w:rsidRDefault="00A06C2C" w:rsidP="00431211">
      <w:pPr>
        <w:spacing w:after="0" w:line="240" w:lineRule="auto"/>
      </w:pPr>
    </w:p>
    <w:sectPr w:rsidR="00A0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2C"/>
    <w:rsid w:val="00431211"/>
    <w:rsid w:val="004652BA"/>
    <w:rsid w:val="004A7328"/>
    <w:rsid w:val="004C646B"/>
    <w:rsid w:val="0057028D"/>
    <w:rsid w:val="00626831"/>
    <w:rsid w:val="006E6E58"/>
    <w:rsid w:val="0085641C"/>
    <w:rsid w:val="00915C8A"/>
    <w:rsid w:val="009C51D5"/>
    <w:rsid w:val="00A06C2C"/>
    <w:rsid w:val="00A57729"/>
    <w:rsid w:val="00AC5A05"/>
    <w:rsid w:val="00B1742F"/>
    <w:rsid w:val="00BE7F10"/>
    <w:rsid w:val="00EC026B"/>
    <w:rsid w:val="00FB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641C"/>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4">
    <w:name w:val="Strong"/>
    <w:basedOn w:val="a0"/>
    <w:qFormat/>
    <w:rsid w:val="0085641C"/>
    <w:rPr>
      <w:b/>
      <w:bCs/>
    </w:rPr>
  </w:style>
  <w:style w:type="paragraph" w:styleId="a5">
    <w:name w:val="Balloon Text"/>
    <w:basedOn w:val="a"/>
    <w:link w:val="a6"/>
    <w:uiPriority w:val="99"/>
    <w:semiHidden/>
    <w:unhideWhenUsed/>
    <w:rsid w:val="0085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1C"/>
    <w:rPr>
      <w:rFonts w:ascii="Tahoma" w:eastAsia="Calibri" w:hAnsi="Tahoma" w:cs="Tahoma"/>
      <w:sz w:val="16"/>
      <w:szCs w:val="16"/>
    </w:rPr>
  </w:style>
  <w:style w:type="paragraph" w:styleId="a7">
    <w:name w:val="List Paragraph"/>
    <w:basedOn w:val="a"/>
    <w:uiPriority w:val="34"/>
    <w:qFormat/>
    <w:rsid w:val="00465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641C"/>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4">
    <w:name w:val="Strong"/>
    <w:basedOn w:val="a0"/>
    <w:qFormat/>
    <w:rsid w:val="0085641C"/>
    <w:rPr>
      <w:b/>
      <w:bCs/>
    </w:rPr>
  </w:style>
  <w:style w:type="paragraph" w:styleId="a5">
    <w:name w:val="Balloon Text"/>
    <w:basedOn w:val="a"/>
    <w:link w:val="a6"/>
    <w:uiPriority w:val="99"/>
    <w:semiHidden/>
    <w:unhideWhenUsed/>
    <w:rsid w:val="0085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1C"/>
    <w:rPr>
      <w:rFonts w:ascii="Tahoma" w:eastAsia="Calibri" w:hAnsi="Tahoma" w:cs="Tahoma"/>
      <w:sz w:val="16"/>
      <w:szCs w:val="16"/>
    </w:rPr>
  </w:style>
  <w:style w:type="paragraph" w:styleId="a7">
    <w:name w:val="List Paragraph"/>
    <w:basedOn w:val="a"/>
    <w:uiPriority w:val="34"/>
    <w:qFormat/>
    <w:rsid w:val="0046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2019-01-14T03:31:00Z</dcterms:created>
  <dcterms:modified xsi:type="dcterms:W3CDTF">2019-02-28T09:53:00Z</dcterms:modified>
</cp:coreProperties>
</file>