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22CB" w:rsidRPr="00C60755" w:rsidRDefault="00C60755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0755">
        <w:rPr>
          <w:rFonts w:eastAsia="Calibri"/>
          <w:b/>
          <w:bCs/>
          <w:sz w:val="28"/>
          <w:szCs w:val="28"/>
          <w:lang w:eastAsia="en-US"/>
        </w:rPr>
        <w:t>СОВЕТ ДЕПУТАТОВ</w:t>
      </w:r>
    </w:p>
    <w:p w:rsidR="00EE22CB" w:rsidRPr="00C60755" w:rsidRDefault="00C60755" w:rsidP="00C6075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0755">
        <w:rPr>
          <w:rFonts w:eastAsia="Calibri"/>
          <w:b/>
          <w:bCs/>
          <w:sz w:val="28"/>
          <w:szCs w:val="28"/>
          <w:lang w:eastAsia="en-US"/>
        </w:rPr>
        <w:t>НОВОКУЛЫНДИНСКОГО СЕЛЬСОВЕТА</w:t>
      </w:r>
    </w:p>
    <w:p w:rsidR="00C60755" w:rsidRPr="00C60755" w:rsidRDefault="00C60755" w:rsidP="00C6075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0755">
        <w:rPr>
          <w:rFonts w:eastAsia="Calibri"/>
          <w:b/>
          <w:bCs/>
          <w:sz w:val="28"/>
          <w:szCs w:val="28"/>
          <w:lang w:eastAsia="en-US"/>
        </w:rPr>
        <w:t>ЧИСТООЗЕРНОГО РАЙОНА</w:t>
      </w:r>
    </w:p>
    <w:p w:rsidR="00C60755" w:rsidRDefault="00C60755" w:rsidP="00C60755">
      <w:pPr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C60755">
        <w:rPr>
          <w:rFonts w:eastAsia="Calibri"/>
          <w:b/>
          <w:bCs/>
          <w:sz w:val="28"/>
          <w:szCs w:val="28"/>
          <w:lang w:eastAsia="en-US"/>
        </w:rPr>
        <w:t>НОВОСИБИРСКОЙ ОБЛАСТИ</w:t>
      </w:r>
    </w:p>
    <w:p w:rsidR="00C60755" w:rsidRDefault="00C60755" w:rsidP="00C6075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60755" w:rsidRDefault="00A91036" w:rsidP="00A91036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 xml:space="preserve">                                                            </w:t>
      </w:r>
      <w:r w:rsidR="00C60755">
        <w:rPr>
          <w:rFonts w:eastAsia="Calibri"/>
          <w:b/>
          <w:bCs/>
          <w:sz w:val="28"/>
          <w:szCs w:val="28"/>
          <w:lang w:eastAsia="en-US"/>
        </w:rPr>
        <w:t xml:space="preserve">РЕШЕНИЕ </w:t>
      </w:r>
    </w:p>
    <w:p w:rsidR="00C60755" w:rsidRDefault="00C60755" w:rsidP="00C60755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C60755" w:rsidRDefault="00C60755" w:rsidP="00C60755">
      <w:pPr>
        <w:rPr>
          <w:rFonts w:eastAsia="Calibri"/>
          <w:b/>
          <w:bCs/>
          <w:sz w:val="28"/>
          <w:szCs w:val="28"/>
          <w:lang w:eastAsia="en-US"/>
        </w:rPr>
      </w:pPr>
      <w:r>
        <w:rPr>
          <w:rFonts w:eastAsia="Calibri"/>
          <w:b/>
          <w:bCs/>
          <w:sz w:val="28"/>
          <w:szCs w:val="28"/>
          <w:lang w:eastAsia="en-US"/>
        </w:rPr>
        <w:t>От 08.09.2021г.                                                                                                           №33</w:t>
      </w:r>
    </w:p>
    <w:p w:rsidR="00C60755" w:rsidRPr="00C60755" w:rsidRDefault="00C60755" w:rsidP="00C60755">
      <w:pPr>
        <w:jc w:val="center"/>
        <w:rPr>
          <w:rFonts w:eastAsia="Calibri"/>
          <w:b/>
          <w:sz w:val="28"/>
          <w:szCs w:val="28"/>
          <w:lang w:eastAsia="en-US"/>
        </w:rPr>
      </w:pPr>
    </w:p>
    <w:p w:rsidR="00E40283" w:rsidRPr="00830749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/>
          <w:bCs/>
          <w:sz w:val="28"/>
          <w:szCs w:val="28"/>
          <w:lang w:eastAsia="en-US"/>
        </w:rPr>
      </w:pPr>
      <w:r w:rsidRPr="00830749">
        <w:rPr>
          <w:rFonts w:eastAsia="Calibri"/>
          <w:b/>
          <w:bCs/>
          <w:sz w:val="28"/>
          <w:szCs w:val="28"/>
          <w:lang w:eastAsia="en-US"/>
        </w:rPr>
        <w:t xml:space="preserve">ОБ УТВЕРЖДЕНИИ ПОРЯДКА </w:t>
      </w:r>
    </w:p>
    <w:p w:rsidR="00E06BB4" w:rsidRPr="00830749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 w:rsidRPr="00830749">
        <w:rPr>
          <w:rFonts w:eastAsia="Calibri"/>
          <w:b/>
          <w:bCs/>
          <w:sz w:val="28"/>
          <w:szCs w:val="28"/>
          <w:lang w:eastAsia="en-US"/>
        </w:rPr>
        <w:t>ПРИНЯТИЯ РЕШЕНИЯ О ПРИ</w:t>
      </w:r>
      <w:r w:rsidR="00AC78A3" w:rsidRPr="00830749">
        <w:rPr>
          <w:rFonts w:eastAsia="Calibri"/>
          <w:b/>
          <w:bCs/>
          <w:sz w:val="28"/>
          <w:szCs w:val="28"/>
          <w:lang w:eastAsia="en-US"/>
        </w:rPr>
        <w:t>М</w:t>
      </w:r>
      <w:r w:rsidRPr="00830749">
        <w:rPr>
          <w:rFonts w:eastAsia="Calibri"/>
          <w:b/>
          <w:bCs/>
          <w:sz w:val="28"/>
          <w:szCs w:val="28"/>
          <w:lang w:eastAsia="en-US"/>
        </w:rPr>
        <w:t xml:space="preserve">ЕНЕНИИ К ЛИЦАМ, ЗАМЕЩАЮЩИМ </w:t>
      </w:r>
      <w:r w:rsidR="00D230B9" w:rsidRPr="00830749">
        <w:rPr>
          <w:rFonts w:eastAsia="Calibri"/>
          <w:b/>
          <w:bCs/>
          <w:sz w:val="28"/>
          <w:szCs w:val="28"/>
          <w:lang w:eastAsia="en-US"/>
        </w:rPr>
        <w:t xml:space="preserve">ОТДЕЛЬНЫЕ </w:t>
      </w:r>
      <w:r w:rsidR="00AC78A3" w:rsidRPr="00830749">
        <w:rPr>
          <w:rFonts w:eastAsia="Calibri"/>
          <w:b/>
          <w:bCs/>
          <w:sz w:val="28"/>
          <w:szCs w:val="28"/>
          <w:lang w:eastAsia="en-US"/>
        </w:rPr>
        <w:t>МУНИЦИПАЛЬНЫЕ ДОЛЖНОСТИ</w:t>
      </w:r>
      <w:r w:rsidR="004F0BD6" w:rsidRPr="0083074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C60755" w:rsidRPr="00830749">
        <w:rPr>
          <w:rFonts w:eastAsia="Calibri"/>
          <w:b/>
          <w:bCs/>
          <w:sz w:val="28"/>
          <w:szCs w:val="28"/>
          <w:lang w:eastAsia="en-US"/>
        </w:rPr>
        <w:t>АДМИНИСТРАЦИИ НОВОКУЛЫНДИНСКОГО СЕЛЬСОВЕТА ЧИСТООЗЕРНОГО РАЙОНА НОВОСИБИРСКОЙ ОБЛАСТИ</w:t>
      </w:r>
      <w:r w:rsidR="00D230B9" w:rsidRPr="00830749">
        <w:rPr>
          <w:rFonts w:eastAsia="Calibri"/>
          <w:b/>
          <w:bCs/>
          <w:sz w:val="28"/>
          <w:szCs w:val="28"/>
          <w:lang w:eastAsia="en-US"/>
        </w:rPr>
        <w:t>,</w:t>
      </w:r>
      <w:r w:rsidR="00650E3A" w:rsidRPr="00830749">
        <w:rPr>
          <w:rFonts w:eastAsia="Calibri"/>
          <w:b/>
          <w:bCs/>
          <w:sz w:val="28"/>
          <w:szCs w:val="28"/>
          <w:lang w:eastAsia="en-US"/>
        </w:rPr>
        <w:t xml:space="preserve"> </w:t>
      </w:r>
      <w:r w:rsidR="00AC78A3" w:rsidRPr="00830749">
        <w:rPr>
          <w:rFonts w:eastAsia="Calibri"/>
          <w:b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Pr="00830749" w:rsidRDefault="00E06BB4" w:rsidP="00E06BB4">
      <w:pPr>
        <w:jc w:val="both"/>
        <w:rPr>
          <w:b/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>
        <w:rPr>
          <w:sz w:val="28"/>
          <w:szCs w:val="28"/>
        </w:rPr>
        <w:t>на основании статьи</w:t>
      </w:r>
      <w:r w:rsidR="00A91036">
        <w:rPr>
          <w:sz w:val="28"/>
          <w:szCs w:val="28"/>
        </w:rPr>
        <w:t xml:space="preserve"> 35.</w:t>
      </w:r>
      <w:r>
        <w:rPr>
          <w:sz w:val="28"/>
          <w:szCs w:val="28"/>
        </w:rPr>
        <w:t xml:space="preserve"> Устава</w:t>
      </w:r>
      <w:r w:rsidR="00AC78A3">
        <w:rPr>
          <w:sz w:val="28"/>
          <w:szCs w:val="28"/>
        </w:rPr>
        <w:t xml:space="preserve">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C60755" w:rsidRPr="00AC78A3">
        <w:rPr>
          <w:rFonts w:eastAsia="Calibri"/>
          <w:bCs/>
          <w:i/>
          <w:sz w:val="28"/>
          <w:szCs w:val="28"/>
        </w:rPr>
        <w:t xml:space="preserve"> </w:t>
      </w:r>
      <w:r w:rsidR="00AC78A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 xml:space="preserve">муниципальные должности </w:t>
      </w:r>
      <w:r w:rsidR="00C60755">
        <w:rPr>
          <w:sz w:val="28"/>
          <w:szCs w:val="28"/>
        </w:rPr>
        <w:t xml:space="preserve">администрации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</w:t>
      </w:r>
      <w:r w:rsidR="00C60755">
        <w:rPr>
          <w:rFonts w:eastAsia="Calibri"/>
          <w:bCs/>
          <w:sz w:val="28"/>
          <w:szCs w:val="28"/>
        </w:rPr>
        <w:t>го района Новосибирской области</w:t>
      </w:r>
      <w:r>
        <w:rPr>
          <w:i/>
          <w:sz w:val="28"/>
          <w:szCs w:val="28"/>
        </w:rPr>
        <w:t>,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E06BB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C60755">
              <w:rPr>
                <w:rFonts w:eastAsia="Calibri"/>
                <w:bCs/>
                <w:sz w:val="28"/>
                <w:szCs w:val="28"/>
              </w:rPr>
              <w:t>Новокулындинского</w:t>
            </w:r>
            <w:proofErr w:type="spellEnd"/>
            <w:r w:rsidR="00C60755">
              <w:rPr>
                <w:rFonts w:eastAsia="Calibri"/>
                <w:bCs/>
                <w:sz w:val="28"/>
                <w:szCs w:val="28"/>
              </w:rPr>
              <w:t xml:space="preserve"> сельсовета Чистоозерного района Новосибирской области </w:t>
            </w:r>
            <w:r w:rsidR="00C60755" w:rsidRPr="00AC78A3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Default="0029088A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proofErr w:type="spellStart"/>
            <w:r w:rsidR="00C60755">
              <w:rPr>
                <w:rFonts w:eastAsia="Calibri"/>
                <w:bCs/>
                <w:sz w:val="28"/>
                <w:szCs w:val="28"/>
              </w:rPr>
              <w:t>Новокулындинского</w:t>
            </w:r>
            <w:proofErr w:type="spellEnd"/>
            <w:r w:rsidR="00C60755">
              <w:rPr>
                <w:rFonts w:eastAsia="Calibri"/>
                <w:bCs/>
                <w:sz w:val="28"/>
                <w:szCs w:val="28"/>
              </w:rPr>
              <w:t xml:space="preserve"> сельсовета Чистоозерного района Новосибирской области </w:t>
            </w:r>
            <w:r w:rsidR="00C60755" w:rsidRPr="00AC78A3">
              <w:rPr>
                <w:rFonts w:eastAsia="Calibri"/>
                <w:bCs/>
                <w:i/>
                <w:sz w:val="28"/>
                <w:szCs w:val="28"/>
              </w:rPr>
              <w:t xml:space="preserve"> 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_______________________ФИО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__________________________ФИО</w:t>
            </w: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>
      <w:pPr>
        <w:spacing w:after="160" w:line="259" w:lineRule="auto"/>
      </w:pPr>
      <w:bookmarkStart w:id="0" w:name="_GoBack"/>
      <w:bookmarkEnd w:id="0"/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6B45FA" w:rsidRPr="006B45FA" w:rsidRDefault="00C60755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</w:t>
      </w:r>
      <w:r w:rsidR="006B45FA"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C60755">
      <w:pPr>
        <w:tabs>
          <w:tab w:val="left" w:pos="9638"/>
        </w:tabs>
        <w:ind w:left="4253"/>
        <w:jc w:val="right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C60755" w:rsidRDefault="00C60755" w:rsidP="00C60755">
      <w:pPr>
        <w:contextualSpacing/>
        <w:jc w:val="right"/>
        <w:rPr>
          <w:rFonts w:eastAsia="Calibri"/>
          <w:bCs/>
          <w:sz w:val="28"/>
          <w:szCs w:val="28"/>
        </w:rPr>
      </w:pPr>
      <w:proofErr w:type="spellStart"/>
      <w:r>
        <w:rPr>
          <w:rFonts w:eastAsia="Calibri"/>
          <w:bCs/>
          <w:sz w:val="28"/>
          <w:szCs w:val="28"/>
        </w:rPr>
        <w:t>Новокулындинского</w:t>
      </w:r>
      <w:proofErr w:type="spellEnd"/>
      <w:r>
        <w:rPr>
          <w:rFonts w:eastAsia="Calibri"/>
          <w:bCs/>
          <w:sz w:val="28"/>
          <w:szCs w:val="28"/>
        </w:rPr>
        <w:t xml:space="preserve"> сельсовета </w:t>
      </w:r>
    </w:p>
    <w:p w:rsidR="00C60755" w:rsidRDefault="00C60755" w:rsidP="00C60755">
      <w:pPr>
        <w:contextualSpacing/>
        <w:jc w:val="right"/>
        <w:rPr>
          <w:rFonts w:eastAsia="Calibri"/>
          <w:bCs/>
          <w:sz w:val="28"/>
          <w:szCs w:val="28"/>
        </w:rPr>
      </w:pPr>
      <w:r>
        <w:rPr>
          <w:rFonts w:eastAsia="Calibri"/>
          <w:bCs/>
          <w:sz w:val="28"/>
          <w:szCs w:val="28"/>
        </w:rPr>
        <w:t>Чистоозерного района</w:t>
      </w:r>
    </w:p>
    <w:p w:rsidR="008F430E" w:rsidRDefault="00C60755" w:rsidP="00C60755">
      <w:pPr>
        <w:contextualSpacing/>
        <w:jc w:val="right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 Новосибирской области </w:t>
      </w:r>
      <w:r w:rsidRPr="00AC78A3">
        <w:rPr>
          <w:rFonts w:eastAsia="Calibri"/>
          <w:bCs/>
          <w:i/>
          <w:sz w:val="28"/>
          <w:szCs w:val="28"/>
        </w:rPr>
        <w:t xml:space="preserve"> </w:t>
      </w: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C60755" w:rsidRDefault="008F430E" w:rsidP="00C60755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C60755">
        <w:rPr>
          <w:b/>
          <w:sz w:val="28"/>
          <w:szCs w:val="28"/>
        </w:rPr>
        <w:t xml:space="preserve">администрации </w:t>
      </w:r>
      <w:proofErr w:type="spellStart"/>
      <w:r w:rsidR="00C60755" w:rsidRPr="00C60755">
        <w:rPr>
          <w:rFonts w:eastAsia="Calibri"/>
          <w:b/>
          <w:bCs/>
          <w:sz w:val="28"/>
          <w:szCs w:val="28"/>
        </w:rPr>
        <w:t>Новокулындинского</w:t>
      </w:r>
      <w:proofErr w:type="spellEnd"/>
      <w:r w:rsidR="00C60755" w:rsidRPr="00C60755">
        <w:rPr>
          <w:rFonts w:eastAsia="Calibri"/>
          <w:b/>
          <w:bCs/>
          <w:sz w:val="28"/>
          <w:szCs w:val="28"/>
        </w:rPr>
        <w:t xml:space="preserve"> сельсовета Чистоозерного района Новосибирской области</w:t>
      </w:r>
      <w:r w:rsidRPr="00CD7A45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ответственности, предусмотренных частью 7.3-1 статьи 40 </w:t>
      </w:r>
      <w:proofErr w:type="gramStart"/>
      <w:r w:rsidRPr="00CD7A45">
        <w:rPr>
          <w:b/>
          <w:sz w:val="28"/>
          <w:szCs w:val="28"/>
        </w:rPr>
        <w:t xml:space="preserve">Федерального </w:t>
      </w:r>
      <w:r w:rsidR="00C60755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закона</w:t>
      </w:r>
      <w:proofErr w:type="gramEnd"/>
      <w:r w:rsidRPr="00CD7A45">
        <w:rPr>
          <w:b/>
          <w:sz w:val="28"/>
          <w:szCs w:val="28"/>
        </w:rPr>
        <w:t xml:space="preserve">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C60755" w:rsidRPr="00AC78A3">
        <w:rPr>
          <w:rFonts w:eastAsia="Calibri"/>
          <w:bCs/>
          <w:i/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C60755" w:rsidRPr="00AC78A3">
        <w:rPr>
          <w:rFonts w:eastAsia="Calibri"/>
          <w:bCs/>
          <w:i/>
          <w:sz w:val="28"/>
          <w:szCs w:val="28"/>
        </w:rPr>
        <w:t xml:space="preserve"> 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>муниципальную должность; 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 xml:space="preserve">тов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C60755">
        <w:rPr>
          <w:rFonts w:eastAsia="Calibri"/>
          <w:bCs/>
          <w:sz w:val="28"/>
          <w:szCs w:val="28"/>
        </w:rPr>
        <w:t xml:space="preserve">области </w:t>
      </w:r>
      <w:r w:rsidR="00C60755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C60755" w:rsidRPr="00AC78A3">
        <w:rPr>
          <w:rFonts w:eastAsia="Calibri"/>
          <w:bCs/>
          <w:i/>
          <w:sz w:val="28"/>
          <w:szCs w:val="28"/>
        </w:rPr>
        <w:t xml:space="preserve"> 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lastRenderedPageBreak/>
        <w:t>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8F430E">
        <w:rPr>
          <w:sz w:val="28"/>
          <w:szCs w:val="28"/>
        </w:rPr>
        <w:t>Советом депутатов</w:t>
      </w:r>
      <w:r>
        <w:rPr>
          <w:sz w:val="28"/>
          <w:szCs w:val="28"/>
        </w:rPr>
        <w:t xml:space="preserve"> 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C60755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 противодействии коррупции</w:t>
      </w:r>
      <w:r w:rsidR="008F430E">
        <w:rPr>
          <w:sz w:val="28"/>
          <w:szCs w:val="28"/>
        </w:rPr>
        <w:t xml:space="preserve">, в </w:t>
      </w:r>
      <w:r w:rsidRPr="006428FB">
        <w:rPr>
          <w:rFonts w:eastAsia="Calibri"/>
          <w:bCs/>
          <w:sz w:val="28"/>
          <w:szCs w:val="28"/>
        </w:rPr>
        <w:t>(</w:t>
      </w:r>
      <w:proofErr w:type="spellStart"/>
      <w:r w:rsidR="00C60755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C60755">
        <w:rPr>
          <w:rFonts w:eastAsia="Calibri"/>
          <w:bCs/>
          <w:sz w:val="28"/>
          <w:szCs w:val="28"/>
        </w:rPr>
        <w:t xml:space="preserve"> сельсовета Чистоозерно</w:t>
      </w:r>
      <w:r w:rsidR="00830749">
        <w:rPr>
          <w:rFonts w:eastAsia="Calibri"/>
          <w:bCs/>
          <w:sz w:val="28"/>
          <w:szCs w:val="28"/>
        </w:rPr>
        <w:t>го района Новосибирской области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76678A">
        <w:rPr>
          <w:sz w:val="28"/>
          <w:szCs w:val="28"/>
        </w:rPr>
        <w:t xml:space="preserve">направляется </w:t>
      </w:r>
      <w:r>
        <w:rPr>
          <w:sz w:val="28"/>
          <w:szCs w:val="28"/>
        </w:rPr>
        <w:t xml:space="preserve">председателю Совета депутатов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дня заседания Совета депутатов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Заседание Совета депутатов</w:t>
      </w:r>
      <w:r w:rsidRPr="00D41EBE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</w:t>
      </w:r>
      <w:proofErr w:type="gramEnd"/>
      <w:r>
        <w:rPr>
          <w:sz w:val="28"/>
          <w:szCs w:val="28"/>
        </w:rPr>
        <w:t xml:space="preserve">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>применении меры ответственности, лицу, замещающему муниципальную должность, в отношении которого рассматривается вопрос, обеспечивается 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proofErr w:type="gramEnd"/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может</w:t>
      </w:r>
      <w:proofErr w:type="gramEnd"/>
      <w:r>
        <w:rPr>
          <w:sz w:val="28"/>
          <w:szCs w:val="28"/>
        </w:rPr>
        <w:t xml:space="preserve">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</w:t>
      </w:r>
      <w:proofErr w:type="gramEnd"/>
      <w:r w:rsidRPr="00436F36">
        <w:rPr>
          <w:sz w:val="28"/>
          <w:szCs w:val="28"/>
        </w:rPr>
        <w:t xml:space="preserve">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296ACC" w:rsidRPr="00436F36">
        <w:rPr>
          <w:sz w:val="28"/>
          <w:szCs w:val="28"/>
        </w:rPr>
        <w:t xml:space="preserve">депутата Совета депутатов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lastRenderedPageBreak/>
        <w:t>5) запрет исполнять полномочия на постоянной основе до прекращения срока его полномочий.</w:t>
      </w:r>
    </w:p>
    <w:p w:rsidR="008F430E" w:rsidRDefault="0034774D" w:rsidP="008307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</w:t>
      </w:r>
      <w:proofErr w:type="gramEnd"/>
      <w:r w:rsidR="008F430E">
        <w:rPr>
          <w:sz w:val="28"/>
          <w:szCs w:val="28"/>
        </w:rPr>
        <w:t xml:space="preserve">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  <w:r w:rsidR="00830749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К</w:t>
      </w:r>
      <w:r w:rsidR="008F430E" w:rsidRPr="00F262DF">
        <w:rPr>
          <w:sz w:val="28"/>
          <w:szCs w:val="28"/>
        </w:rPr>
        <w:t xml:space="preserve"> главе</w:t>
      </w:r>
      <w:r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rStyle w:val="a7"/>
          <w:sz w:val="28"/>
          <w:szCs w:val="28"/>
        </w:rPr>
        <w:footnoteReference w:id="2"/>
      </w:r>
      <w:r w:rsidR="008F430E"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о</w:t>
      </w:r>
      <w:proofErr w:type="gramEnd"/>
      <w:r w:rsidR="008F430E">
        <w:rPr>
          <w:sz w:val="28"/>
          <w:szCs w:val="28"/>
        </w:rPr>
        <w:t xml:space="preserve">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,</w:t>
      </w:r>
      <w:proofErr w:type="gramEnd"/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 xml:space="preserve">ом Регламентом Совета депутатов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</w:t>
      </w:r>
      <w:proofErr w:type="gramStart"/>
      <w:r w:rsidR="00830749">
        <w:rPr>
          <w:rFonts w:eastAsia="Calibri"/>
          <w:bCs/>
          <w:sz w:val="28"/>
          <w:szCs w:val="28"/>
        </w:rPr>
        <w:t xml:space="preserve">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</w:t>
      </w:r>
      <w:proofErr w:type="gramEnd"/>
      <w:r w:rsidR="00F93F49">
        <w:rPr>
          <w:sz w:val="28"/>
          <w:szCs w:val="28"/>
        </w:rPr>
        <w:t xml:space="preserve">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proofErr w:type="spellStart"/>
      <w:r w:rsidR="00830749">
        <w:rPr>
          <w:rFonts w:eastAsia="Calibri"/>
          <w:bCs/>
          <w:sz w:val="28"/>
          <w:szCs w:val="28"/>
        </w:rPr>
        <w:t>Новокулындинского</w:t>
      </w:r>
      <w:proofErr w:type="spellEnd"/>
      <w:r w:rsidR="00830749">
        <w:rPr>
          <w:rFonts w:eastAsia="Calibri"/>
          <w:bCs/>
          <w:sz w:val="28"/>
          <w:szCs w:val="28"/>
        </w:rPr>
        <w:t xml:space="preserve"> сельсовета Чистоозерного района Новосибирской области </w:t>
      </w:r>
      <w:r w:rsidR="00830749" w:rsidRPr="00AC78A3">
        <w:rPr>
          <w:rFonts w:eastAsia="Calibri"/>
          <w:bCs/>
          <w:i/>
          <w:sz w:val="28"/>
          <w:szCs w:val="28"/>
        </w:rPr>
        <w:t xml:space="preserve"> 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4F74A9"/>
    <w:sectPr w:rsidR="00C41139" w:rsidSect="00C60755">
      <w:pgSz w:w="11906" w:h="16838"/>
      <w:pgMar w:top="567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74A9" w:rsidRDefault="004F74A9" w:rsidP="00E06BB4">
      <w:r>
        <w:separator/>
      </w:r>
    </w:p>
  </w:endnote>
  <w:endnote w:type="continuationSeparator" w:id="0">
    <w:p w:rsidR="004F74A9" w:rsidRDefault="004F74A9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74A9" w:rsidRDefault="004F74A9" w:rsidP="00E06BB4">
      <w:r>
        <w:separator/>
      </w:r>
    </w:p>
  </w:footnote>
  <w:footnote w:type="continuationSeparator" w:id="0">
    <w:p w:rsidR="004F74A9" w:rsidRDefault="004F74A9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4F74A9"/>
    <w:rsid w:val="00531021"/>
    <w:rsid w:val="005F5C4E"/>
    <w:rsid w:val="006428FB"/>
    <w:rsid w:val="00650E3A"/>
    <w:rsid w:val="006630D8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2466A"/>
    <w:rsid w:val="00830749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91036"/>
    <w:rsid w:val="00AA3FAA"/>
    <w:rsid w:val="00AB0108"/>
    <w:rsid w:val="00AC78A3"/>
    <w:rsid w:val="00AE2441"/>
    <w:rsid w:val="00B139B4"/>
    <w:rsid w:val="00B2158D"/>
    <w:rsid w:val="00B536B6"/>
    <w:rsid w:val="00B92921"/>
    <w:rsid w:val="00BE00CB"/>
    <w:rsid w:val="00BE0EC8"/>
    <w:rsid w:val="00C60755"/>
    <w:rsid w:val="00D230B9"/>
    <w:rsid w:val="00D41EBE"/>
    <w:rsid w:val="00D557DC"/>
    <w:rsid w:val="00D77963"/>
    <w:rsid w:val="00D92443"/>
    <w:rsid w:val="00D936AF"/>
    <w:rsid w:val="00DD5123"/>
    <w:rsid w:val="00E06BB4"/>
    <w:rsid w:val="00E16BEA"/>
    <w:rsid w:val="00E40283"/>
    <w:rsid w:val="00E412DD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052C8"/>
  <w15:chartTrackingRefBased/>
  <w15:docId w15:val="{92B8CC0F-B2D7-44D9-A984-66C2BC915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2078</Words>
  <Characters>11851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13902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Обердерфер Лилия Ивановна</dc:creator>
  <cp:keywords/>
  <dc:description/>
  <cp:lastModifiedBy>Пользователь</cp:lastModifiedBy>
  <cp:revision>14</cp:revision>
  <cp:lastPrinted>2021-05-31T07:05:00Z</cp:lastPrinted>
  <dcterms:created xsi:type="dcterms:W3CDTF">2021-06-22T09:03:00Z</dcterms:created>
  <dcterms:modified xsi:type="dcterms:W3CDTF">2021-09-28T07:40:00Z</dcterms:modified>
</cp:coreProperties>
</file>