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EA" w:rsidRDefault="005059EA" w:rsidP="005059EA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:rsidR="005059EA" w:rsidRDefault="005059EA" w:rsidP="005059EA">
      <w:pPr>
        <w:pStyle w:val="a3"/>
        <w:rPr>
          <w:sz w:val="26"/>
          <w:szCs w:val="26"/>
        </w:rPr>
      </w:pPr>
      <w:r>
        <w:rPr>
          <w:sz w:val="26"/>
          <w:szCs w:val="26"/>
        </w:rPr>
        <w:t>НОВОКУЛЫНДИНСКОГО СЕЛЬСОВЕТА</w:t>
      </w:r>
    </w:p>
    <w:p w:rsidR="005059EA" w:rsidRDefault="005059EA" w:rsidP="005059EA">
      <w:pPr>
        <w:pStyle w:val="a3"/>
        <w:rPr>
          <w:sz w:val="26"/>
          <w:szCs w:val="26"/>
        </w:rPr>
      </w:pPr>
      <w:r>
        <w:rPr>
          <w:sz w:val="26"/>
          <w:szCs w:val="26"/>
        </w:rPr>
        <w:t>ЧИСТООЗЕРНОГО РАЙОНА</w:t>
      </w:r>
      <w:r>
        <w:rPr>
          <w:sz w:val="26"/>
          <w:szCs w:val="26"/>
        </w:rPr>
        <w:br/>
        <w:t>НОВОСИБИРСКОЙ ОБЛАСТИ</w:t>
      </w:r>
    </w:p>
    <w:p w:rsidR="005059EA" w:rsidRDefault="005059EA" w:rsidP="005059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  <w:t>ПОСТАНОВЛЕНИЕ</w:t>
      </w:r>
    </w:p>
    <w:p w:rsidR="005059EA" w:rsidRDefault="005059EA" w:rsidP="005059EA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15A9B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415A9B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415A9B">
        <w:rPr>
          <w:sz w:val="26"/>
          <w:szCs w:val="26"/>
        </w:rPr>
        <w:t>1</w:t>
      </w:r>
      <w:r>
        <w:rPr>
          <w:sz w:val="26"/>
          <w:szCs w:val="26"/>
        </w:rPr>
        <w:t xml:space="preserve">г                                                                                                        № </w:t>
      </w:r>
      <w:r w:rsidR="00415A9B">
        <w:rPr>
          <w:sz w:val="26"/>
          <w:szCs w:val="26"/>
        </w:rPr>
        <w:t>49</w:t>
      </w:r>
    </w:p>
    <w:p w:rsidR="005059EA" w:rsidRDefault="005059EA" w:rsidP="00505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59EA" w:rsidRDefault="005059EA" w:rsidP="00505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увеличении (индексации) оплаты труда работников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Новокулындинского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Чистоозерного района Новосибирской области</w:t>
      </w:r>
    </w:p>
    <w:p w:rsidR="005059EA" w:rsidRDefault="005059EA" w:rsidP="00505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59EA" w:rsidRDefault="005059EA" w:rsidP="005059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соответствии со статьей 134 Трудового кодекса Российской Федерации, </w:t>
      </w:r>
    </w:p>
    <w:p w:rsidR="005059EA" w:rsidRDefault="005059EA" w:rsidP="005059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статьями 26.3 и 26.14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Постановлением Правительства Новосибирской области от 31.01.2017г № 20-п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 и (или) содержание органов местного самоуправления муниципальных образований Новосибирской области», постановлением Правительства Новосибирской области от 23 июня 2020 года №252-п «О внесении изменений в постановление Правительства Новосибирской области  от 31.01.2017 №20-п», постановлением Губернатора Новосибирской области от </w:t>
      </w:r>
      <w:r w:rsidR="00415A9B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</w:t>
      </w:r>
      <w:r w:rsidR="00415A9B">
        <w:rPr>
          <w:rFonts w:ascii="Times New Roman" w:hAnsi="Times New Roman" w:cs="Times New Roman"/>
          <w:sz w:val="26"/>
          <w:szCs w:val="26"/>
        </w:rPr>
        <w:t>09.2021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="00415A9B">
        <w:rPr>
          <w:rFonts w:ascii="Times New Roman" w:hAnsi="Times New Roman" w:cs="Times New Roman"/>
          <w:sz w:val="26"/>
          <w:szCs w:val="26"/>
        </w:rPr>
        <w:t>198</w:t>
      </w:r>
      <w:r>
        <w:rPr>
          <w:rFonts w:ascii="Times New Roman" w:hAnsi="Times New Roman" w:cs="Times New Roman"/>
          <w:sz w:val="26"/>
          <w:szCs w:val="26"/>
        </w:rPr>
        <w:t xml:space="preserve"> ДСП «О совершенствовании оплаты труда государственных гражданских служащих и работников замещающих должности не являющиеся </w:t>
      </w:r>
      <w:r w:rsidR="00E20BFE">
        <w:rPr>
          <w:rFonts w:ascii="Times New Roman" w:hAnsi="Times New Roman" w:cs="Times New Roman"/>
          <w:sz w:val="26"/>
          <w:szCs w:val="26"/>
        </w:rPr>
        <w:t>должностями государственных гражданских служащих, в органах государственной  власти НСО и государственных органах Новосибирской области</w:t>
      </w:r>
      <w:r w:rsidR="003F31C1">
        <w:rPr>
          <w:rFonts w:ascii="Times New Roman" w:hAnsi="Times New Roman" w:cs="Times New Roman"/>
          <w:sz w:val="26"/>
          <w:szCs w:val="26"/>
        </w:rPr>
        <w:t>»</w:t>
      </w:r>
      <w:r w:rsidR="00E20BFE">
        <w:rPr>
          <w:rFonts w:ascii="Times New Roman" w:hAnsi="Times New Roman" w:cs="Times New Roman"/>
          <w:sz w:val="26"/>
          <w:szCs w:val="26"/>
        </w:rPr>
        <w:t xml:space="preserve">, постановлением Главы Чистоозерного района Новосибирской области от </w:t>
      </w:r>
      <w:r w:rsidR="00114E5F">
        <w:rPr>
          <w:rFonts w:ascii="Times New Roman" w:hAnsi="Times New Roman" w:cs="Times New Roman"/>
          <w:sz w:val="26"/>
          <w:szCs w:val="26"/>
        </w:rPr>
        <w:t>06</w:t>
      </w:r>
      <w:r w:rsidR="00E20BFE">
        <w:rPr>
          <w:rFonts w:ascii="Times New Roman" w:hAnsi="Times New Roman" w:cs="Times New Roman"/>
          <w:sz w:val="26"/>
          <w:szCs w:val="26"/>
        </w:rPr>
        <w:t>.</w:t>
      </w:r>
      <w:r w:rsidR="00114E5F">
        <w:rPr>
          <w:rFonts w:ascii="Times New Roman" w:hAnsi="Times New Roman" w:cs="Times New Roman"/>
          <w:sz w:val="26"/>
          <w:szCs w:val="26"/>
        </w:rPr>
        <w:t>10.2021</w:t>
      </w:r>
      <w:r w:rsidR="00E20BFE">
        <w:rPr>
          <w:rFonts w:ascii="Times New Roman" w:hAnsi="Times New Roman" w:cs="Times New Roman"/>
          <w:sz w:val="26"/>
          <w:szCs w:val="26"/>
        </w:rPr>
        <w:t>г. №</w:t>
      </w:r>
      <w:r w:rsidR="00114E5F">
        <w:rPr>
          <w:rFonts w:ascii="Times New Roman" w:hAnsi="Times New Roman" w:cs="Times New Roman"/>
          <w:sz w:val="26"/>
          <w:szCs w:val="26"/>
        </w:rPr>
        <w:t>715</w:t>
      </w:r>
      <w:r w:rsidR="00E20BFE">
        <w:rPr>
          <w:rFonts w:ascii="Times New Roman" w:hAnsi="Times New Roman" w:cs="Times New Roman"/>
          <w:sz w:val="26"/>
          <w:szCs w:val="26"/>
        </w:rPr>
        <w:t xml:space="preserve"> «Об увеличении (индексации) фондов оплаты труда работников муниципальных учреждений  Чистоозерного района Новосибирской области</w:t>
      </w:r>
      <w:r w:rsidR="00114E5F">
        <w:rPr>
          <w:rFonts w:ascii="Times New Roman" w:hAnsi="Times New Roman" w:cs="Times New Roman"/>
          <w:sz w:val="26"/>
          <w:szCs w:val="26"/>
        </w:rPr>
        <w:t xml:space="preserve">, за исключением отдельных категорий работников, определенных Указами Президента Российской Федерации от 07.05.2012 №597 « О мероприятиях по реализации государственной социальной политики», от 01.06.2-12 №761 «О Национальной стратегии действий в интересах детей  на 2012-2017 годы», от 28.12.2012 «1688 «О некоторых мерах по реализации государственной политики в сфере защиты детей-сирот </w:t>
      </w:r>
      <w:r w:rsidR="003F31C1">
        <w:rPr>
          <w:rFonts w:ascii="Times New Roman" w:hAnsi="Times New Roman" w:cs="Times New Roman"/>
          <w:sz w:val="26"/>
          <w:szCs w:val="26"/>
        </w:rPr>
        <w:t xml:space="preserve">и детей, оставшихся без попечения родителей» </w:t>
      </w:r>
      <w:r w:rsidR="00E20BFE">
        <w:rPr>
          <w:rFonts w:ascii="Times New Roman" w:hAnsi="Times New Roman" w:cs="Times New Roman"/>
          <w:sz w:val="26"/>
          <w:szCs w:val="26"/>
        </w:rPr>
        <w:t xml:space="preserve">» в целях обеспечения повышения  уровня реального содержания заработной платы работников </w:t>
      </w: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059EA" w:rsidRDefault="005059EA" w:rsidP="005059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Увеличить (индексировать) с 01.10.20</w:t>
      </w:r>
      <w:r w:rsidR="003F31C1">
        <w:rPr>
          <w:rFonts w:ascii="Times New Roman" w:hAnsi="Times New Roman" w:cs="Times New Roman"/>
          <w:sz w:val="26"/>
          <w:szCs w:val="26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г. на 3</w:t>
      </w:r>
      <w:r w:rsidR="00415A9B">
        <w:rPr>
          <w:rFonts w:ascii="Times New Roman" w:hAnsi="Times New Roman" w:cs="Times New Roman"/>
          <w:sz w:val="26"/>
          <w:szCs w:val="26"/>
        </w:rPr>
        <w:t>,9</w:t>
      </w:r>
      <w:r>
        <w:rPr>
          <w:rFonts w:ascii="Times New Roman" w:hAnsi="Times New Roman" w:cs="Times New Roman"/>
          <w:sz w:val="26"/>
          <w:szCs w:val="26"/>
        </w:rPr>
        <w:t xml:space="preserve"> процента фонд оплаты труда работникам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Новокулындинского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Чистоозерного района Новосибирской области, полностью отработавшим норму рабочего времени и выполнившим норму труда (трудовые обязанности).</w:t>
      </w:r>
    </w:p>
    <w:p w:rsidR="005059EA" w:rsidRDefault="005059EA" w:rsidP="005059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5059EA" w:rsidRDefault="005059EA" w:rsidP="005059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9EA" w:rsidRDefault="005059EA" w:rsidP="005059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9EA" w:rsidRDefault="005059EA" w:rsidP="005059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9EA" w:rsidRDefault="005059EA" w:rsidP="005059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Новокулындинского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059EA" w:rsidRDefault="005059EA" w:rsidP="005059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Чистоозерного района Новосибирской области                                     Бобров С.Е.</w:t>
      </w:r>
    </w:p>
    <w:p w:rsidR="000F599B" w:rsidRDefault="000F599B"/>
    <w:sectPr w:rsidR="000F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0B5C"/>
    <w:multiLevelType w:val="hybridMultilevel"/>
    <w:tmpl w:val="5988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19"/>
    <w:rsid w:val="000F599B"/>
    <w:rsid w:val="00114E5F"/>
    <w:rsid w:val="002A0819"/>
    <w:rsid w:val="003F31C1"/>
    <w:rsid w:val="00415A9B"/>
    <w:rsid w:val="005059EA"/>
    <w:rsid w:val="00E2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AD6C"/>
  <w15:chartTrackingRefBased/>
  <w15:docId w15:val="{9A3BC300-8B3C-414D-8E40-7639D909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9E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59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9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05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5059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059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1C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2021-10-21T04:26:00Z</cp:lastPrinted>
  <dcterms:created xsi:type="dcterms:W3CDTF">2020-10-06T05:27:00Z</dcterms:created>
  <dcterms:modified xsi:type="dcterms:W3CDTF">2021-10-21T04:27:00Z</dcterms:modified>
</cp:coreProperties>
</file>