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A6" w:rsidRDefault="001274A6" w:rsidP="001274A6">
      <w:pPr>
        <w:tabs>
          <w:tab w:val="left" w:pos="1650"/>
        </w:tabs>
        <w:spacing w:after="0" w:line="240" w:lineRule="auto"/>
        <w:jc w:val="center"/>
        <w:rPr>
          <w:b/>
          <w:sz w:val="32"/>
          <w:szCs w:val="32"/>
        </w:rPr>
      </w:pPr>
      <w:r>
        <w:rPr>
          <w:b/>
          <w:sz w:val="32"/>
          <w:szCs w:val="32"/>
        </w:rPr>
        <w:t>«КУЛЫНДИНСКИЙ ВЕСТНИК»</w:t>
      </w:r>
    </w:p>
    <w:p w:rsidR="001274A6" w:rsidRDefault="001274A6" w:rsidP="001274A6">
      <w:pPr>
        <w:tabs>
          <w:tab w:val="left" w:pos="1650"/>
        </w:tabs>
        <w:spacing w:after="0" w:line="240" w:lineRule="auto"/>
        <w:jc w:val="center"/>
        <w:rPr>
          <w:b/>
          <w:sz w:val="32"/>
          <w:szCs w:val="32"/>
        </w:rPr>
      </w:pPr>
      <w:r>
        <w:rPr>
          <w:b/>
          <w:sz w:val="32"/>
          <w:szCs w:val="32"/>
        </w:rPr>
        <w:t xml:space="preserve">Газета МО </w:t>
      </w:r>
      <w:proofErr w:type="spellStart"/>
      <w:r>
        <w:rPr>
          <w:b/>
          <w:sz w:val="32"/>
          <w:szCs w:val="32"/>
        </w:rPr>
        <w:t>Новокулындинского</w:t>
      </w:r>
      <w:proofErr w:type="spellEnd"/>
      <w:r>
        <w:rPr>
          <w:b/>
          <w:sz w:val="32"/>
          <w:szCs w:val="32"/>
        </w:rPr>
        <w:t xml:space="preserve"> сельсовета</w:t>
      </w:r>
    </w:p>
    <w:p w:rsidR="001274A6" w:rsidRDefault="001274A6" w:rsidP="001274A6">
      <w:pPr>
        <w:spacing w:after="0" w:line="240" w:lineRule="auto"/>
        <w:ind w:firstLine="708"/>
        <w:jc w:val="center"/>
        <w:rPr>
          <w:b/>
          <w:sz w:val="32"/>
          <w:szCs w:val="32"/>
        </w:rPr>
      </w:pPr>
      <w:r>
        <w:rPr>
          <w:b/>
          <w:sz w:val="32"/>
          <w:szCs w:val="32"/>
        </w:rPr>
        <w:t>Чистоозерного района Новосибирской области</w:t>
      </w:r>
    </w:p>
    <w:p w:rsidR="001274A6" w:rsidRDefault="001274A6" w:rsidP="001274A6">
      <w:pPr>
        <w:tabs>
          <w:tab w:val="left" w:pos="3525"/>
        </w:tabs>
        <w:spacing w:after="0" w:line="240" w:lineRule="auto"/>
        <w:jc w:val="center"/>
        <w:rPr>
          <w:b/>
          <w:i/>
          <w:sz w:val="32"/>
          <w:szCs w:val="32"/>
        </w:rPr>
      </w:pPr>
      <w:r>
        <w:rPr>
          <w:b/>
          <w:i/>
          <w:sz w:val="32"/>
          <w:szCs w:val="32"/>
        </w:rPr>
        <w:t>Выпуск №</w:t>
      </w:r>
      <w:r>
        <w:rPr>
          <w:b/>
          <w:i/>
          <w:sz w:val="32"/>
          <w:szCs w:val="32"/>
        </w:rPr>
        <w:t xml:space="preserve">3 </w:t>
      </w:r>
      <w:r>
        <w:rPr>
          <w:b/>
          <w:i/>
          <w:sz w:val="32"/>
          <w:szCs w:val="32"/>
        </w:rPr>
        <w:t xml:space="preserve">от </w:t>
      </w:r>
      <w:r>
        <w:rPr>
          <w:b/>
          <w:i/>
          <w:sz w:val="32"/>
          <w:szCs w:val="32"/>
        </w:rPr>
        <w:t>23</w:t>
      </w:r>
      <w:r>
        <w:rPr>
          <w:b/>
          <w:i/>
          <w:sz w:val="32"/>
          <w:szCs w:val="32"/>
        </w:rPr>
        <w:t>.03.20</w:t>
      </w:r>
      <w:r>
        <w:rPr>
          <w:b/>
          <w:i/>
          <w:sz w:val="32"/>
          <w:szCs w:val="32"/>
        </w:rPr>
        <w:t>22</w:t>
      </w:r>
      <w:r>
        <w:rPr>
          <w:b/>
          <w:i/>
          <w:sz w:val="32"/>
          <w:szCs w:val="32"/>
        </w:rPr>
        <w:t>г.</w:t>
      </w:r>
    </w:p>
    <w:p w:rsidR="001274A6" w:rsidRPr="006C624A" w:rsidRDefault="001274A6" w:rsidP="001274A6">
      <w:pPr>
        <w:shd w:val="clear" w:color="auto" w:fill="FFFFFF"/>
        <w:spacing w:after="375" w:line="240" w:lineRule="auto"/>
        <w:jc w:val="center"/>
        <w:rPr>
          <w:rFonts w:ascii="Times New Roman" w:eastAsia="Times New Roman" w:hAnsi="Times New Roman"/>
          <w:b/>
          <w:bCs/>
          <w:color w:val="333333"/>
          <w:sz w:val="28"/>
          <w:szCs w:val="28"/>
          <w:lang w:eastAsia="ru-RU"/>
        </w:rPr>
      </w:pPr>
      <w:r w:rsidRPr="006C624A">
        <w:rPr>
          <w:rFonts w:ascii="Times New Roman" w:eastAsia="Times New Roman" w:hAnsi="Times New Roman"/>
          <w:b/>
          <w:bCs/>
          <w:color w:val="333333"/>
          <w:sz w:val="28"/>
          <w:szCs w:val="28"/>
          <w:lang w:eastAsia="ru-RU"/>
        </w:rPr>
        <w:t>Ответственность за участие в несанкционированных публичных мероприятиях</w:t>
      </w:r>
    </w:p>
    <w:p w:rsidR="001274A6" w:rsidRPr="003A26FC" w:rsidRDefault="001274A6" w:rsidP="001274A6">
      <w:pPr>
        <w:shd w:val="clear" w:color="auto" w:fill="FFFFFF"/>
        <w:spacing w:after="375" w:line="240" w:lineRule="auto"/>
        <w:jc w:val="center"/>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u w:val="single"/>
          <w:lang w:eastAsia="ru-RU"/>
        </w:rPr>
        <w:t>Основы законодательства о митингах – какой митинг считается несанкционированным</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В статье 31 Конституции РФ закреплено право граждан на проведение собраний, митингов, пикетов, шествий, демонстраций. В статье четко прописано, что граждане имеют право собираться мирно, без оружия. Именно мирные, публичные мероприятия позволяют россиянам выразить свободно свои мысли, выдвинуть определенные требования по вопросам политической, экономической, социальной, культурной жизни страны.</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 xml:space="preserve">Митинг как публичное, массовое мероприятие обязательно должен быть санкционирован. В </w:t>
      </w:r>
      <w:r w:rsidRPr="006C624A">
        <w:rPr>
          <w:rFonts w:ascii="Times New Roman" w:eastAsia="Times New Roman" w:hAnsi="Times New Roman"/>
          <w:color w:val="333333"/>
          <w:sz w:val="24"/>
          <w:szCs w:val="24"/>
          <w:lang w:eastAsia="ru-RU"/>
        </w:rPr>
        <w:t>Федеральном законе от 19.06.2004 № 54-</w:t>
      </w:r>
      <w:proofErr w:type="gramStart"/>
      <w:r w:rsidRPr="006C624A">
        <w:rPr>
          <w:rFonts w:ascii="Times New Roman" w:eastAsia="Times New Roman" w:hAnsi="Times New Roman"/>
          <w:color w:val="333333"/>
          <w:sz w:val="24"/>
          <w:szCs w:val="24"/>
          <w:lang w:eastAsia="ru-RU"/>
        </w:rPr>
        <w:t>ФЗ</w:t>
      </w:r>
      <w:r w:rsidRPr="003A26FC">
        <w:rPr>
          <w:rFonts w:ascii="Times New Roman" w:eastAsia="Times New Roman" w:hAnsi="Times New Roman"/>
          <w:color w:val="333333"/>
          <w:sz w:val="24"/>
          <w:szCs w:val="24"/>
          <w:lang w:eastAsia="ru-RU"/>
        </w:rPr>
        <w:t>«</w:t>
      </w:r>
      <w:proofErr w:type="gramEnd"/>
      <w:r w:rsidRPr="003A26FC">
        <w:rPr>
          <w:rFonts w:ascii="Times New Roman" w:eastAsia="Times New Roman" w:hAnsi="Times New Roman"/>
          <w:color w:val="333333"/>
          <w:sz w:val="24"/>
          <w:szCs w:val="24"/>
          <w:lang w:eastAsia="ru-RU"/>
        </w:rPr>
        <w:t>О собраниях, митингах, демонстрациях, шествиях и пикетированиях» прописано понятие митинга:</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i/>
          <w:iCs/>
          <w:color w:val="333333"/>
          <w:sz w:val="24"/>
          <w:szCs w:val="24"/>
          <w:lang w:eastAsia="ru-RU"/>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Кроме того, в статье 5 того же закона обозначено, что организатор митинга, публичного мероприятия может проводить его в специально отведенном или приспособленном для этого месте, обеспечивая при этом безопасность граждан.</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 Также организатор обязан:</w:t>
      </w:r>
    </w:p>
    <w:p w:rsidR="001274A6" w:rsidRPr="003A26FC" w:rsidRDefault="001274A6" w:rsidP="001274A6">
      <w:pPr>
        <w:numPr>
          <w:ilvl w:val="0"/>
          <w:numId w:val="13"/>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Подать в орган исполнительной власти субъекта РФ или в местную администрацию уведомление о проведении митинга. Уведомление представляет письменный документ, посредством которого передаются сведения о проведении митинга в целях обеспечения безопасности и правопорядка.</w:t>
      </w:r>
    </w:p>
    <w:p w:rsidR="001274A6" w:rsidRPr="003A26FC" w:rsidRDefault="001274A6" w:rsidP="001274A6">
      <w:pPr>
        <w:numPr>
          <w:ilvl w:val="0"/>
          <w:numId w:val="13"/>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За 3 дня до проведения митинга проинформировать властей о принятии или непринятии предложений об изменении места, времени митинга.</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Организатор митинга не имеет право проводить его, если уведомление о проведении не было подано в срок, или митинг не был согласован, не были согласованы изменения по ответу властей. Если же организатор проведет мероприятие, то митинг будут считать несанкционированным.</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По сути, если организатор не сообщил местную администрацию о проведении митинга, проигнорировал выдвинутые требования, то митинг будет несанкционированным. Если же был получен положительный ответ от властей, то мероприятие можно проводить на законных основаниях.</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lastRenderedPageBreak/>
        <w:t>Обратите внимание на еще один важный документ — </w:t>
      </w:r>
      <w:r w:rsidRPr="003A26FC">
        <w:rPr>
          <w:rFonts w:ascii="Times New Roman" w:eastAsia="Times New Roman" w:hAnsi="Times New Roman"/>
          <w:b/>
          <w:bCs/>
          <w:color w:val="333333"/>
          <w:sz w:val="24"/>
          <w:szCs w:val="24"/>
          <w:lang w:eastAsia="ru-RU"/>
        </w:rPr>
        <w:t>регламент проведения митинга</w:t>
      </w:r>
      <w:r w:rsidRPr="003A26FC">
        <w:rPr>
          <w:rFonts w:ascii="Times New Roman" w:eastAsia="Times New Roman" w:hAnsi="Times New Roman"/>
          <w:color w:val="333333"/>
          <w:sz w:val="24"/>
          <w:szCs w:val="24"/>
          <w:lang w:eastAsia="ru-RU"/>
        </w:rPr>
        <w:t xml:space="preserve">. В этом документе организатор должен сообщить повременное расписание, или почасовой план основных этапов публичного, массового мероприятия. Также стоит указать всех ответственных лиц и задействованные транспортные средства. В случае </w:t>
      </w:r>
      <w:proofErr w:type="spellStart"/>
      <w:r w:rsidRPr="003A26FC">
        <w:rPr>
          <w:rFonts w:ascii="Times New Roman" w:eastAsia="Times New Roman" w:hAnsi="Times New Roman"/>
          <w:color w:val="333333"/>
          <w:sz w:val="24"/>
          <w:szCs w:val="24"/>
          <w:lang w:eastAsia="ru-RU"/>
        </w:rPr>
        <w:t>непредоставления</w:t>
      </w:r>
      <w:proofErr w:type="spellEnd"/>
      <w:r w:rsidRPr="003A26FC">
        <w:rPr>
          <w:rFonts w:ascii="Times New Roman" w:eastAsia="Times New Roman" w:hAnsi="Times New Roman"/>
          <w:color w:val="333333"/>
          <w:sz w:val="24"/>
          <w:szCs w:val="24"/>
          <w:lang w:eastAsia="ru-RU"/>
        </w:rPr>
        <w:t xml:space="preserve"> регламента местным властям, митинг будет незаконен!</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 Когда еще митинг будет незаконным?</w:t>
      </w:r>
    </w:p>
    <w:p w:rsidR="001274A6" w:rsidRPr="003A26FC" w:rsidRDefault="001274A6" w:rsidP="001274A6">
      <w:pPr>
        <w:numPr>
          <w:ilvl w:val="0"/>
          <w:numId w:val="14"/>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Если его организатором выступает лицо, ограниченное в дееспособности или недееспособное.</w:t>
      </w:r>
    </w:p>
    <w:p w:rsidR="001274A6" w:rsidRPr="003A26FC" w:rsidRDefault="001274A6" w:rsidP="001274A6">
      <w:pPr>
        <w:numPr>
          <w:ilvl w:val="0"/>
          <w:numId w:val="14"/>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Если организатор — гражданин, отбывающий наказание в местах лишения свободы по приговору суда, либо лицо, имеющее непогашенную судимость за совершение административных правонарушений.</w:t>
      </w:r>
    </w:p>
    <w:p w:rsidR="001274A6" w:rsidRPr="003A26FC" w:rsidRDefault="001274A6" w:rsidP="001274A6">
      <w:pPr>
        <w:numPr>
          <w:ilvl w:val="0"/>
          <w:numId w:val="14"/>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Если организатором захотела стать политическая партия, общественное или объединения, деятельность которых приостановлена или запрещена.</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За проведение несанкционированного митинга грозит </w:t>
      </w:r>
      <w:r w:rsidRPr="003A26FC">
        <w:rPr>
          <w:rFonts w:ascii="Times New Roman" w:eastAsia="Times New Roman" w:hAnsi="Times New Roman"/>
          <w:b/>
          <w:bCs/>
          <w:color w:val="333333"/>
          <w:sz w:val="24"/>
          <w:szCs w:val="24"/>
          <w:lang w:eastAsia="ru-RU"/>
        </w:rPr>
        <w:t>административная</w:t>
      </w:r>
      <w:r w:rsidRPr="003A26FC">
        <w:rPr>
          <w:rFonts w:ascii="Times New Roman" w:eastAsia="Times New Roman" w:hAnsi="Times New Roman"/>
          <w:color w:val="333333"/>
          <w:sz w:val="24"/>
          <w:szCs w:val="24"/>
          <w:lang w:eastAsia="ru-RU"/>
        </w:rPr>
        <w:t> и даже </w:t>
      </w:r>
      <w:r w:rsidRPr="003A26FC">
        <w:rPr>
          <w:rFonts w:ascii="Times New Roman" w:eastAsia="Times New Roman" w:hAnsi="Times New Roman"/>
          <w:b/>
          <w:bCs/>
          <w:color w:val="333333"/>
          <w:sz w:val="24"/>
          <w:szCs w:val="24"/>
          <w:lang w:eastAsia="ru-RU"/>
        </w:rPr>
        <w:t>уголовная</w:t>
      </w:r>
      <w:r w:rsidRPr="003A26FC">
        <w:rPr>
          <w:rFonts w:ascii="Times New Roman" w:eastAsia="Times New Roman" w:hAnsi="Times New Roman"/>
          <w:color w:val="333333"/>
          <w:sz w:val="24"/>
          <w:szCs w:val="24"/>
          <w:lang w:eastAsia="ru-RU"/>
        </w:rPr>
        <w:t> ответственность.</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u w:val="single"/>
          <w:lang w:eastAsia="ru-RU"/>
        </w:rPr>
        <w:t> </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u w:val="single"/>
          <w:lang w:eastAsia="ru-RU"/>
        </w:rPr>
        <w:t>Ответственность за участие или организацию несанкционированного митинга, акции или демонстрации</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Рассмотрим в таблице, какое административное наказание может грозить организаторам несанкционированного митинга, согласно статье 20.2 КоАП РФ.</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019"/>
        <w:gridCol w:w="4161"/>
        <w:gridCol w:w="1870"/>
      </w:tblGrid>
      <w:tr w:rsidR="001274A6" w:rsidRPr="003A26FC" w:rsidTr="00475230">
        <w:tc>
          <w:tcPr>
            <w:tcW w:w="12375" w:type="dxa"/>
            <w:gridSpan w:val="3"/>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b/>
                <w:bCs/>
                <w:sz w:val="24"/>
                <w:szCs w:val="24"/>
                <w:lang w:eastAsia="ru-RU"/>
              </w:rPr>
              <w:t>Ответственность организаторов за несанкционированные мероприятия</w:t>
            </w:r>
          </w:p>
        </w:tc>
      </w:tr>
      <w:tr w:rsidR="001274A6" w:rsidRPr="003A26FC" w:rsidTr="00475230">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b/>
                <w:bCs/>
                <w:i/>
                <w:iCs/>
                <w:sz w:val="24"/>
                <w:szCs w:val="24"/>
                <w:lang w:eastAsia="ru-RU"/>
              </w:rPr>
              <w:t>Правонарушение</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b/>
                <w:bCs/>
                <w:i/>
                <w:iCs/>
                <w:sz w:val="24"/>
                <w:szCs w:val="24"/>
                <w:lang w:eastAsia="ru-RU"/>
              </w:rPr>
              <w:t>Наказание</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b/>
                <w:bCs/>
                <w:i/>
                <w:iCs/>
                <w:sz w:val="24"/>
                <w:szCs w:val="24"/>
                <w:lang w:eastAsia="ru-RU"/>
              </w:rPr>
              <w:t>Статья</w:t>
            </w:r>
          </w:p>
        </w:tc>
      </w:tr>
      <w:tr w:rsidR="001274A6" w:rsidRPr="003A26FC" w:rsidTr="00475230">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Нарушение организатором установленного порядка организации или проведения митинга.</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Для граждан предусмотрен штраф в размере от 10 000 до 25 000 руб. или обязательные работы на срок до 40 часов.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Для должностных лиц штраф — от 15 000 до 30 000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Для юридических лиц штраф составит от 50 000 до 100 000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1 статьи 20.2 КоАП РФ</w:t>
            </w:r>
          </w:p>
        </w:tc>
      </w:tr>
      <w:tr w:rsidR="001274A6" w:rsidRPr="003A26FC" w:rsidTr="00475230">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lastRenderedPageBreak/>
              <w:t>Организация или проведение митинга без подачи уведомления о проведении мероприятия.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Гражданам грозит:</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Штраф в размере от 20 000 до 30 000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 Обязательные работы </w:t>
            </w:r>
            <w:r w:rsidRPr="006C624A">
              <w:rPr>
                <w:rFonts w:ascii="Times New Roman" w:eastAsia="Times New Roman" w:hAnsi="Times New Roman"/>
                <w:sz w:val="24"/>
                <w:szCs w:val="24"/>
                <w:lang w:eastAsia="ru-RU"/>
              </w:rPr>
              <w:t xml:space="preserve">на срок до </w:t>
            </w:r>
            <w:r w:rsidRPr="003A26FC">
              <w:rPr>
                <w:rFonts w:ascii="Times New Roman" w:eastAsia="Times New Roman" w:hAnsi="Times New Roman"/>
                <w:sz w:val="24"/>
                <w:szCs w:val="24"/>
                <w:lang w:eastAsia="ru-RU"/>
              </w:rPr>
              <w:t>50 часов.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 Административный арест </w:t>
            </w:r>
            <w:r w:rsidRPr="006C624A">
              <w:rPr>
                <w:rFonts w:ascii="Times New Roman" w:eastAsia="Times New Roman" w:hAnsi="Times New Roman"/>
                <w:sz w:val="24"/>
                <w:szCs w:val="24"/>
                <w:lang w:eastAsia="ru-RU"/>
              </w:rPr>
              <w:t xml:space="preserve">на срок до </w:t>
            </w:r>
            <w:r w:rsidRPr="003A26FC">
              <w:rPr>
                <w:rFonts w:ascii="Times New Roman" w:eastAsia="Times New Roman" w:hAnsi="Times New Roman"/>
                <w:sz w:val="24"/>
                <w:szCs w:val="24"/>
                <w:lang w:eastAsia="ru-RU"/>
              </w:rPr>
              <w:t>10 суток.</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Должностные лица будут обязаны выплатить штраф в размере от 20 000 до 40 000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Юридическим лицам выпишут штраф в размере от 70 000 до 200 000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2 статьи 20.2 КоАП РФ</w:t>
            </w:r>
          </w:p>
        </w:tc>
      </w:tr>
      <w:tr w:rsidR="001274A6" w:rsidRPr="003A26FC" w:rsidTr="00475230">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1. Создание помех объектам жизнеобеспечения, транспортной или социальной инфраструктуры, связи, движению пешеходов или ТС.</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2. Создание помех доступу граждан к их домам или объектам транспортной, </w:t>
            </w:r>
            <w:proofErr w:type="spellStart"/>
            <w:r w:rsidRPr="003A26FC">
              <w:rPr>
                <w:rFonts w:ascii="Times New Roman" w:eastAsia="Times New Roman" w:hAnsi="Times New Roman"/>
                <w:sz w:val="24"/>
                <w:szCs w:val="24"/>
                <w:lang w:eastAsia="ru-RU"/>
              </w:rPr>
              <w:t>социнфраструктуры</w:t>
            </w:r>
            <w:proofErr w:type="spellEnd"/>
            <w:r w:rsidRPr="003A26FC">
              <w:rPr>
                <w:rFonts w:ascii="Times New Roman" w:eastAsia="Times New Roman" w:hAnsi="Times New Roman"/>
                <w:sz w:val="24"/>
                <w:szCs w:val="24"/>
                <w:lang w:eastAsia="ru-RU"/>
              </w:rPr>
              <w:t>.</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3. Превышение норм предельной заполняемости территорий.</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Граждане будут обязаны:</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Выплатить штраф — 30 000 — 50 000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Выполнить обязательные работы на срок до 100 часов.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 Отбыть наказание в виде </w:t>
            </w:r>
            <w:r w:rsidRPr="006C624A">
              <w:rPr>
                <w:rFonts w:ascii="Times New Roman" w:eastAsia="Times New Roman" w:hAnsi="Times New Roman"/>
                <w:sz w:val="24"/>
                <w:szCs w:val="24"/>
                <w:lang w:eastAsia="ru-RU"/>
              </w:rPr>
              <w:t xml:space="preserve">административного </w:t>
            </w:r>
            <w:r w:rsidRPr="003A26FC">
              <w:rPr>
                <w:rFonts w:ascii="Times New Roman" w:eastAsia="Times New Roman" w:hAnsi="Times New Roman"/>
                <w:sz w:val="24"/>
                <w:szCs w:val="24"/>
                <w:lang w:eastAsia="ru-RU"/>
              </w:rPr>
              <w:t xml:space="preserve">ареста </w:t>
            </w:r>
            <w:r w:rsidRPr="006C624A">
              <w:rPr>
                <w:rFonts w:ascii="Times New Roman" w:eastAsia="Times New Roman" w:hAnsi="Times New Roman"/>
                <w:sz w:val="24"/>
                <w:szCs w:val="24"/>
                <w:lang w:eastAsia="ru-RU"/>
              </w:rPr>
              <w:t>до</w:t>
            </w:r>
            <w:r w:rsidRPr="003A26FC">
              <w:rPr>
                <w:rFonts w:ascii="Times New Roman" w:eastAsia="Times New Roman" w:hAnsi="Times New Roman"/>
                <w:sz w:val="24"/>
                <w:szCs w:val="24"/>
                <w:lang w:eastAsia="ru-RU"/>
              </w:rPr>
              <w:t xml:space="preserve"> 15 суток.</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Должностные лица выплачивают штраф в размере от 50 000 до 100 000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Юридическим лицам штраф больше — от 250 000 до 500 000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3 статьи 20.2 КоАП РФ</w:t>
            </w:r>
          </w:p>
        </w:tc>
      </w:tr>
      <w:tr w:rsidR="001274A6" w:rsidRPr="003A26FC" w:rsidTr="00475230">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Действия организаторов, повлекшие причинение вреда здоровью граждан или имуществу, но не содержащие уголовно наказуемого деяния.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Граждане должны будут:</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Выплатить штраф — от 100 000 до 300 000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 Выполнить обязательные работы </w:t>
            </w:r>
            <w:r w:rsidRPr="006C624A">
              <w:rPr>
                <w:rFonts w:ascii="Times New Roman" w:eastAsia="Times New Roman" w:hAnsi="Times New Roman"/>
                <w:sz w:val="24"/>
                <w:szCs w:val="24"/>
                <w:lang w:eastAsia="ru-RU"/>
              </w:rPr>
              <w:t xml:space="preserve">на срок до </w:t>
            </w:r>
            <w:r w:rsidRPr="003A26FC">
              <w:rPr>
                <w:rFonts w:ascii="Times New Roman" w:eastAsia="Times New Roman" w:hAnsi="Times New Roman"/>
                <w:sz w:val="24"/>
                <w:szCs w:val="24"/>
                <w:lang w:eastAsia="ru-RU"/>
              </w:rPr>
              <w:t>200 часов.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lastRenderedPageBreak/>
              <w:t>— Отбыть наказание в виде</w:t>
            </w:r>
            <w:r w:rsidRPr="006C624A">
              <w:rPr>
                <w:rFonts w:ascii="Times New Roman" w:eastAsia="Times New Roman" w:hAnsi="Times New Roman"/>
                <w:sz w:val="24"/>
                <w:szCs w:val="24"/>
                <w:lang w:eastAsia="ru-RU"/>
              </w:rPr>
              <w:t xml:space="preserve"> </w:t>
            </w:r>
            <w:proofErr w:type="gramStart"/>
            <w:r w:rsidRPr="006C624A">
              <w:rPr>
                <w:rFonts w:ascii="Times New Roman" w:eastAsia="Times New Roman" w:hAnsi="Times New Roman"/>
                <w:sz w:val="24"/>
                <w:szCs w:val="24"/>
                <w:lang w:eastAsia="ru-RU"/>
              </w:rPr>
              <w:t xml:space="preserve">административного </w:t>
            </w:r>
            <w:r w:rsidRPr="003A26FC">
              <w:rPr>
                <w:rFonts w:ascii="Times New Roman" w:eastAsia="Times New Roman" w:hAnsi="Times New Roman"/>
                <w:sz w:val="24"/>
                <w:szCs w:val="24"/>
                <w:lang w:eastAsia="ru-RU"/>
              </w:rPr>
              <w:t xml:space="preserve"> ареста</w:t>
            </w:r>
            <w:proofErr w:type="gramEnd"/>
            <w:r w:rsidRPr="003A26FC">
              <w:rPr>
                <w:rFonts w:ascii="Times New Roman" w:eastAsia="Times New Roman" w:hAnsi="Times New Roman"/>
                <w:sz w:val="24"/>
                <w:szCs w:val="24"/>
                <w:lang w:eastAsia="ru-RU"/>
              </w:rPr>
              <w:t xml:space="preserve"> </w:t>
            </w:r>
            <w:r w:rsidRPr="006C624A">
              <w:rPr>
                <w:rFonts w:ascii="Times New Roman" w:eastAsia="Times New Roman" w:hAnsi="Times New Roman"/>
                <w:sz w:val="24"/>
                <w:szCs w:val="24"/>
                <w:lang w:eastAsia="ru-RU"/>
              </w:rPr>
              <w:t xml:space="preserve">на срок до </w:t>
            </w:r>
            <w:r w:rsidRPr="003A26FC">
              <w:rPr>
                <w:rFonts w:ascii="Times New Roman" w:eastAsia="Times New Roman" w:hAnsi="Times New Roman"/>
                <w:sz w:val="24"/>
                <w:szCs w:val="24"/>
                <w:lang w:eastAsia="ru-RU"/>
              </w:rPr>
              <w:t>20 суток.</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Должностные лица выплачивают штраф — от 200 000 до 600 000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Юридическим лицам предстоит выплатить штраф — от 400 000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lastRenderedPageBreak/>
              <w:t>Часть 4 статьи 20.2 КоАП РФ</w:t>
            </w:r>
          </w:p>
        </w:tc>
      </w:tr>
      <w:tr w:rsidR="001274A6" w:rsidRPr="003A26FC" w:rsidTr="00475230">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lastRenderedPageBreak/>
              <w:t>Организация или проведение несанкционированного митинга в непосредственной близости от территории ядерной установки, радиационного источника или пункта хранения ядерных материалов и радиоактивных веществ.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Активное участие в таких митингах,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Гражданам придется:</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Выплачивать штраф в размере от 150 000 до 300 000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Отбывать наказание в виде</w:t>
            </w:r>
            <w:r w:rsidRPr="006C624A">
              <w:rPr>
                <w:rFonts w:ascii="Times New Roman" w:eastAsia="Times New Roman" w:hAnsi="Times New Roman"/>
                <w:sz w:val="24"/>
                <w:szCs w:val="24"/>
                <w:lang w:eastAsia="ru-RU"/>
              </w:rPr>
              <w:t xml:space="preserve"> </w:t>
            </w:r>
            <w:proofErr w:type="gramStart"/>
            <w:r w:rsidRPr="006C624A">
              <w:rPr>
                <w:rFonts w:ascii="Times New Roman" w:eastAsia="Times New Roman" w:hAnsi="Times New Roman"/>
                <w:sz w:val="24"/>
                <w:szCs w:val="24"/>
                <w:lang w:eastAsia="ru-RU"/>
              </w:rPr>
              <w:t xml:space="preserve">административного </w:t>
            </w:r>
            <w:r w:rsidRPr="003A26FC">
              <w:rPr>
                <w:rFonts w:ascii="Times New Roman" w:eastAsia="Times New Roman" w:hAnsi="Times New Roman"/>
                <w:sz w:val="24"/>
                <w:szCs w:val="24"/>
                <w:lang w:eastAsia="ru-RU"/>
              </w:rPr>
              <w:t xml:space="preserve"> ареста</w:t>
            </w:r>
            <w:proofErr w:type="gramEnd"/>
            <w:r w:rsidRPr="003A26FC">
              <w:rPr>
                <w:rFonts w:ascii="Times New Roman" w:eastAsia="Times New Roman" w:hAnsi="Times New Roman"/>
                <w:sz w:val="24"/>
                <w:szCs w:val="24"/>
                <w:lang w:eastAsia="ru-RU"/>
              </w:rPr>
              <w:t xml:space="preserve"> на</w:t>
            </w:r>
            <w:r w:rsidRPr="006C624A">
              <w:rPr>
                <w:rFonts w:ascii="Times New Roman" w:eastAsia="Times New Roman" w:hAnsi="Times New Roman"/>
                <w:sz w:val="24"/>
                <w:szCs w:val="24"/>
                <w:lang w:eastAsia="ru-RU"/>
              </w:rPr>
              <w:t xml:space="preserve"> срок до </w:t>
            </w:r>
            <w:r w:rsidRPr="003A26FC">
              <w:rPr>
                <w:rFonts w:ascii="Times New Roman" w:eastAsia="Times New Roman" w:hAnsi="Times New Roman"/>
                <w:sz w:val="24"/>
                <w:szCs w:val="24"/>
                <w:lang w:eastAsia="ru-RU"/>
              </w:rPr>
              <w:t>15 суток.</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Должностные лица выплачивают штраф — от 200 000 до 600 000 руб.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7 статьи 20.2 КоАП РФ</w:t>
            </w:r>
          </w:p>
        </w:tc>
      </w:tr>
      <w:tr w:rsidR="001274A6" w:rsidRPr="003A26FC" w:rsidTr="00475230">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Повторное совершение административного правонарушения, предусмотренного частями 1-6.1 ст.20.2 КоАП РФ.</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Грозит гражданам:</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Выплатой штрафа в размере от 150 000 до 300 000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Выполнением обязательных работ</w:t>
            </w:r>
            <w:r w:rsidRPr="006C624A">
              <w:rPr>
                <w:rFonts w:ascii="Times New Roman" w:eastAsia="Times New Roman" w:hAnsi="Times New Roman"/>
                <w:sz w:val="24"/>
                <w:szCs w:val="24"/>
                <w:lang w:eastAsia="ru-RU"/>
              </w:rPr>
              <w:t xml:space="preserve"> на срок от 40 до </w:t>
            </w:r>
            <w:r w:rsidRPr="003A26FC">
              <w:rPr>
                <w:rFonts w:ascii="Times New Roman" w:eastAsia="Times New Roman" w:hAnsi="Times New Roman"/>
                <w:sz w:val="24"/>
                <w:szCs w:val="24"/>
                <w:lang w:eastAsia="ru-RU"/>
              </w:rPr>
              <w:t>200 часов.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 Отбыванием наказания в виде </w:t>
            </w:r>
            <w:r w:rsidRPr="006C624A">
              <w:rPr>
                <w:rFonts w:ascii="Times New Roman" w:eastAsia="Times New Roman" w:hAnsi="Times New Roman"/>
                <w:sz w:val="24"/>
                <w:szCs w:val="24"/>
                <w:lang w:eastAsia="ru-RU"/>
              </w:rPr>
              <w:t xml:space="preserve">административного </w:t>
            </w:r>
            <w:r w:rsidRPr="003A26FC">
              <w:rPr>
                <w:rFonts w:ascii="Times New Roman" w:eastAsia="Times New Roman" w:hAnsi="Times New Roman"/>
                <w:sz w:val="24"/>
                <w:szCs w:val="24"/>
                <w:lang w:eastAsia="ru-RU"/>
              </w:rPr>
              <w:t>ареста на</w:t>
            </w:r>
            <w:r w:rsidRPr="006C624A">
              <w:rPr>
                <w:rFonts w:ascii="Times New Roman" w:eastAsia="Times New Roman" w:hAnsi="Times New Roman"/>
                <w:sz w:val="24"/>
                <w:szCs w:val="24"/>
                <w:lang w:eastAsia="ru-RU"/>
              </w:rPr>
              <w:t xml:space="preserve"> срок </w:t>
            </w:r>
            <w:proofErr w:type="gramStart"/>
            <w:r w:rsidRPr="006C624A">
              <w:rPr>
                <w:rFonts w:ascii="Times New Roman" w:eastAsia="Times New Roman" w:hAnsi="Times New Roman"/>
                <w:sz w:val="24"/>
                <w:szCs w:val="24"/>
                <w:lang w:eastAsia="ru-RU"/>
              </w:rPr>
              <w:t xml:space="preserve">до </w:t>
            </w:r>
            <w:r w:rsidRPr="003A26FC">
              <w:rPr>
                <w:rFonts w:ascii="Times New Roman" w:eastAsia="Times New Roman" w:hAnsi="Times New Roman"/>
                <w:sz w:val="24"/>
                <w:szCs w:val="24"/>
                <w:lang w:eastAsia="ru-RU"/>
              </w:rPr>
              <w:t xml:space="preserve"> 30</w:t>
            </w:r>
            <w:proofErr w:type="gramEnd"/>
            <w:r w:rsidRPr="003A26FC">
              <w:rPr>
                <w:rFonts w:ascii="Times New Roman" w:eastAsia="Times New Roman" w:hAnsi="Times New Roman"/>
                <w:sz w:val="24"/>
                <w:szCs w:val="24"/>
                <w:lang w:eastAsia="ru-RU"/>
              </w:rPr>
              <w:t xml:space="preserve"> суток.</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Должностные лица должны будут выплатить штраф — от 200 000   до 600 000 руб., а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8 статьи 20.2 КоАП РФ</w:t>
            </w:r>
          </w:p>
        </w:tc>
      </w:tr>
    </w:tbl>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Также организатор митинга несет гражданско-правовую ответственность за вред, причиненный участникам мероприятия. Согласно части 6 статьи 5 ФЗ-№54, возмещение вреда осуществляется в порядке гражданского судопроизводства.</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lastRenderedPageBreak/>
        <w:t>Что грозит участникам несанкционированных мероприятий?</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Рассмотрим в таблице, какие наказания и за что могут быть гражданам, которые становятся участниками незаконных митингов, акций, демонстраций.</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844"/>
        <w:gridCol w:w="4100"/>
        <w:gridCol w:w="2106"/>
      </w:tblGrid>
      <w:tr w:rsidR="001274A6" w:rsidRPr="003A26FC" w:rsidTr="00475230">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b/>
                <w:bCs/>
                <w:i/>
                <w:iCs/>
                <w:sz w:val="24"/>
                <w:szCs w:val="24"/>
                <w:lang w:eastAsia="ru-RU"/>
              </w:rPr>
              <w:t>Правонарушение</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b/>
                <w:bCs/>
                <w:i/>
                <w:iCs/>
                <w:sz w:val="24"/>
                <w:szCs w:val="24"/>
                <w:lang w:eastAsia="ru-RU"/>
              </w:rPr>
              <w:t>Наказание</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b/>
                <w:bCs/>
                <w:i/>
                <w:iCs/>
                <w:sz w:val="24"/>
                <w:szCs w:val="24"/>
                <w:lang w:eastAsia="ru-RU"/>
              </w:rPr>
              <w:t>Статья</w:t>
            </w:r>
          </w:p>
        </w:tc>
      </w:tr>
      <w:tr w:rsidR="001274A6" w:rsidRPr="003A26FC" w:rsidTr="00475230">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Нарушение участником установленного порядка проведения мероприятия.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before="300" w:after="30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w:t>
            </w:r>
            <w:r w:rsidRPr="006C624A">
              <w:rPr>
                <w:rFonts w:ascii="Times New Roman" w:eastAsia="Times New Roman" w:hAnsi="Times New Roman"/>
                <w:sz w:val="24"/>
                <w:szCs w:val="24"/>
                <w:lang w:eastAsia="ru-RU"/>
              </w:rPr>
              <w:t>административный ш</w:t>
            </w:r>
            <w:r w:rsidRPr="003A26FC">
              <w:rPr>
                <w:rFonts w:ascii="Times New Roman" w:eastAsia="Times New Roman" w:hAnsi="Times New Roman"/>
                <w:sz w:val="24"/>
                <w:szCs w:val="24"/>
                <w:lang w:eastAsia="ru-RU"/>
              </w:rPr>
              <w:t>траф в размере от 10 000 до 20 000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Обязательные работы на срок до 40 часов.</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5 статьи 20.2 КоАП РФ</w:t>
            </w:r>
          </w:p>
        </w:tc>
      </w:tr>
      <w:tr w:rsidR="001274A6" w:rsidRPr="003A26FC" w:rsidTr="00475230">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Действия или бездействие участников, которые повлекли причинение вреда здоровью человека или имущества, но не несут подтекста уголовно наказуемого деяния.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Штраф в размере от 150 000 до 300 000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Обязательные работы на срок до 200 часов.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 Административный арест </w:t>
            </w:r>
            <w:r w:rsidRPr="006C624A">
              <w:rPr>
                <w:rFonts w:ascii="Times New Roman" w:eastAsia="Times New Roman" w:hAnsi="Times New Roman"/>
                <w:sz w:val="24"/>
                <w:szCs w:val="24"/>
                <w:lang w:eastAsia="ru-RU"/>
              </w:rPr>
              <w:t xml:space="preserve">на срок до </w:t>
            </w:r>
            <w:r w:rsidRPr="003A26FC">
              <w:rPr>
                <w:rFonts w:ascii="Times New Roman" w:eastAsia="Times New Roman" w:hAnsi="Times New Roman"/>
                <w:sz w:val="24"/>
                <w:szCs w:val="24"/>
                <w:lang w:eastAsia="ru-RU"/>
              </w:rPr>
              <w:t>15 суток.</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6 статьи 20.2 КоАП РФ</w:t>
            </w:r>
          </w:p>
        </w:tc>
      </w:tr>
      <w:tr w:rsidR="001274A6" w:rsidRPr="003A26FC" w:rsidTr="00475230">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Участие в несанкционированных собраниях, митингах, демонстрациях, шествиях, пикетах, повлекших создание помех функционированию объектов жизнеобеспечения, транспортной или социальной инфраструктуры, связи, движению пешеходов или ТС, либо доступу граждан к жилым помещениям или объектам транспортной, </w:t>
            </w:r>
            <w:proofErr w:type="spellStart"/>
            <w:r w:rsidRPr="003A26FC">
              <w:rPr>
                <w:rFonts w:ascii="Times New Roman" w:eastAsia="Times New Roman" w:hAnsi="Times New Roman"/>
                <w:sz w:val="24"/>
                <w:szCs w:val="24"/>
                <w:lang w:eastAsia="ru-RU"/>
              </w:rPr>
              <w:t>социнфраструктуры</w:t>
            </w:r>
            <w:proofErr w:type="spellEnd"/>
            <w:r w:rsidRPr="003A26FC">
              <w:rPr>
                <w:rFonts w:ascii="Times New Roman" w:eastAsia="Times New Roman" w:hAnsi="Times New Roman"/>
                <w:sz w:val="24"/>
                <w:szCs w:val="24"/>
                <w:lang w:eastAsia="ru-RU"/>
              </w:rPr>
              <w:t>.</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Гражданам грозит:</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xml:space="preserve">— </w:t>
            </w:r>
            <w:r w:rsidRPr="006C624A">
              <w:rPr>
                <w:rFonts w:ascii="Times New Roman" w:eastAsia="Times New Roman" w:hAnsi="Times New Roman"/>
                <w:sz w:val="24"/>
                <w:szCs w:val="24"/>
                <w:lang w:eastAsia="ru-RU"/>
              </w:rPr>
              <w:t>административный ш</w:t>
            </w:r>
            <w:r w:rsidRPr="003A26FC">
              <w:rPr>
                <w:rFonts w:ascii="Times New Roman" w:eastAsia="Times New Roman" w:hAnsi="Times New Roman"/>
                <w:sz w:val="24"/>
                <w:szCs w:val="24"/>
                <w:lang w:eastAsia="ru-RU"/>
              </w:rPr>
              <w:t>траф от 10 000 до 20 000 руб.</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Обязательные работы на срок до 100 часов.</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 Административный арест на</w:t>
            </w:r>
            <w:r w:rsidRPr="006C624A">
              <w:rPr>
                <w:rFonts w:ascii="Times New Roman" w:eastAsia="Times New Roman" w:hAnsi="Times New Roman"/>
                <w:sz w:val="24"/>
                <w:szCs w:val="24"/>
                <w:lang w:eastAsia="ru-RU"/>
              </w:rPr>
              <w:t xml:space="preserve"> срок до </w:t>
            </w:r>
            <w:r w:rsidRPr="003A26FC">
              <w:rPr>
                <w:rFonts w:ascii="Times New Roman" w:eastAsia="Times New Roman" w:hAnsi="Times New Roman"/>
                <w:sz w:val="24"/>
                <w:szCs w:val="24"/>
                <w:lang w:eastAsia="ru-RU"/>
              </w:rPr>
              <w:t>15 суток.</w:t>
            </w:r>
          </w:p>
          <w:p w:rsidR="001274A6" w:rsidRPr="003A26FC" w:rsidRDefault="001274A6" w:rsidP="00475230">
            <w:pPr>
              <w:spacing w:after="375"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Для должностных лиц предусмотрен штраф в размере от 50 000 до 100 000 руб., а юридическим лицам — от 200 000 до 300 000 руб.</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1274A6" w:rsidRPr="003A26FC" w:rsidRDefault="001274A6" w:rsidP="00475230">
            <w:pPr>
              <w:spacing w:after="0" w:line="240" w:lineRule="auto"/>
              <w:jc w:val="both"/>
              <w:rPr>
                <w:rFonts w:ascii="Times New Roman" w:eastAsia="Times New Roman" w:hAnsi="Times New Roman"/>
                <w:sz w:val="24"/>
                <w:szCs w:val="24"/>
                <w:lang w:eastAsia="ru-RU"/>
              </w:rPr>
            </w:pPr>
            <w:r w:rsidRPr="003A26FC">
              <w:rPr>
                <w:rFonts w:ascii="Times New Roman" w:eastAsia="Times New Roman" w:hAnsi="Times New Roman"/>
                <w:sz w:val="24"/>
                <w:szCs w:val="24"/>
                <w:lang w:eastAsia="ru-RU"/>
              </w:rPr>
              <w:t>Часть 6.1 статьи 20.2 КоАП РФ</w:t>
            </w:r>
          </w:p>
        </w:tc>
      </w:tr>
    </w:tbl>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 </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Уголовная ответственность за организацию или участие в несанкционированных митингах, собраниях</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 xml:space="preserve">Граждане-участники или организаторы, которые неоднократно совершали указанные выше правонарушения и привлекались к административной ответственности по статье 20.2 КоАП </w:t>
      </w:r>
      <w:r w:rsidRPr="003A26FC">
        <w:rPr>
          <w:rFonts w:ascii="Times New Roman" w:eastAsia="Times New Roman" w:hAnsi="Times New Roman"/>
          <w:color w:val="333333"/>
          <w:sz w:val="24"/>
          <w:szCs w:val="24"/>
          <w:lang w:eastAsia="ru-RU"/>
        </w:rPr>
        <w:lastRenderedPageBreak/>
        <w:t>РФ более двух раз в течение 180 дней, будут привлечены к уголовной ответственности по статье 212.1 УК РФ.</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В соответствии со обозначенной статьей, россиянам грозят такие наказания:</w:t>
      </w:r>
    </w:p>
    <w:p w:rsidR="001274A6" w:rsidRPr="003A26FC" w:rsidRDefault="001274A6" w:rsidP="001274A6">
      <w:pPr>
        <w:numPr>
          <w:ilvl w:val="0"/>
          <w:numId w:val="15"/>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 xml:space="preserve">Штраф от 600 000 до 1 000 000 руб. или в размере </w:t>
      </w:r>
      <w:proofErr w:type="gramStart"/>
      <w:r w:rsidRPr="003A26FC">
        <w:rPr>
          <w:rFonts w:ascii="Times New Roman" w:eastAsia="Times New Roman" w:hAnsi="Times New Roman"/>
          <w:color w:val="333333"/>
          <w:sz w:val="24"/>
          <w:szCs w:val="24"/>
          <w:lang w:eastAsia="ru-RU"/>
        </w:rPr>
        <w:t>дохода</w:t>
      </w:r>
      <w:proofErr w:type="gramEnd"/>
      <w:r w:rsidRPr="003A26FC">
        <w:rPr>
          <w:rFonts w:ascii="Times New Roman" w:eastAsia="Times New Roman" w:hAnsi="Times New Roman"/>
          <w:color w:val="333333"/>
          <w:sz w:val="24"/>
          <w:szCs w:val="24"/>
          <w:lang w:eastAsia="ru-RU"/>
        </w:rPr>
        <w:t xml:space="preserve"> осужденного за период от 2 до 3 лет.</w:t>
      </w:r>
    </w:p>
    <w:p w:rsidR="001274A6" w:rsidRPr="003A26FC" w:rsidRDefault="001274A6" w:rsidP="001274A6">
      <w:pPr>
        <w:numPr>
          <w:ilvl w:val="0"/>
          <w:numId w:val="15"/>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Обязательные работы на срок до 480 часов.</w:t>
      </w:r>
    </w:p>
    <w:p w:rsidR="001274A6" w:rsidRPr="003A26FC" w:rsidRDefault="001274A6" w:rsidP="001274A6">
      <w:pPr>
        <w:numPr>
          <w:ilvl w:val="0"/>
          <w:numId w:val="15"/>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Исправительные работы на срок от 1</w:t>
      </w:r>
      <w:r w:rsidRPr="006C624A">
        <w:rPr>
          <w:rFonts w:ascii="Times New Roman" w:eastAsia="Times New Roman" w:hAnsi="Times New Roman"/>
          <w:color w:val="333333"/>
          <w:sz w:val="24"/>
          <w:szCs w:val="24"/>
          <w:lang w:eastAsia="ru-RU"/>
        </w:rPr>
        <w:t xml:space="preserve"> до 2 лет</w:t>
      </w:r>
    </w:p>
    <w:p w:rsidR="001274A6" w:rsidRPr="003A26FC" w:rsidRDefault="001274A6" w:rsidP="001274A6">
      <w:pPr>
        <w:numPr>
          <w:ilvl w:val="0"/>
          <w:numId w:val="15"/>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Принудительные работы на срок до 5 лет.</w:t>
      </w:r>
    </w:p>
    <w:p w:rsidR="001274A6" w:rsidRPr="003A26FC" w:rsidRDefault="001274A6" w:rsidP="001274A6">
      <w:pPr>
        <w:numPr>
          <w:ilvl w:val="0"/>
          <w:numId w:val="15"/>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Лишение свободы на срок до 5 лет.</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Кроме того, в российском уголовном законодательстве предусмотрена ответственность за причинение насилия в отношении представителя власти — статья 318 УК РФ. Максимальное наказание — лишение свободы до 5 лет.</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i/>
          <w:iCs/>
          <w:color w:val="333333"/>
          <w:sz w:val="24"/>
          <w:szCs w:val="24"/>
          <w:lang w:eastAsia="ru-RU"/>
        </w:rPr>
        <w:t>Представителем власти считается должностное лицо правоохранительного или контролирующего органа, а также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Действия участников митинга, которые считаются противоправными</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Законодательно закреплены не только права и обязанности участников митинга, но и противоправные действия.</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Участники публичных мероприятий, в том числе митинга, не вправе:</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Скрывать свое лицо, использовать маски, применять маскировку и предметы, которые затрудняют идентификацию личности человека по его внешним признакам.</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Иметь при себе и (или) распивать алкогольную и спиртосодержащую продукцию, пиво и напитки, изготавливаемые на его основе.</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Находиться в месте проведения публичного мероприятия в состоянии опьянения.</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Совершать иные противоправные действия, нарушающие общественный порядок. Например, ругаться нецензурной бранью, показывать непристойные жесты, призывать к насилию, неповиноваться законным требованиям сотрудника полиции и т. п.</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Причинять вред людям или их имуществу.</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lastRenderedPageBreak/>
        <w:t>Не соблюдать общественный порядок и регламент проведения мероприятия.</w:t>
      </w:r>
    </w:p>
    <w:p w:rsidR="001274A6" w:rsidRPr="003A26FC" w:rsidRDefault="001274A6" w:rsidP="001274A6">
      <w:pPr>
        <w:numPr>
          <w:ilvl w:val="0"/>
          <w:numId w:val="16"/>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Нарушать требования по обеспечению транспортной безопасности, безопасности дорожного движения.</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i/>
          <w:iCs/>
          <w:color w:val="333333"/>
          <w:sz w:val="24"/>
          <w:szCs w:val="24"/>
          <w:lang w:eastAsia="ru-RU"/>
        </w:rPr>
        <w:t>Участники митинга обязательно должны исполнять все требования организаторов, а также правоохранительных органов и уполномоченных лиц, представителей власти и местного органа самоуправления.</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Участие в несанкционированных митингах несовершеннолетних – кто несет ответственность</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Что грозит родителям, опекунам, представителям?</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В силу возрастных, психических и интеллектуальных особенностей детей, их право на участие в управлении делами государства отсутствуют. Ответственность за деяния несовершеннолетних ложится на плечи их родителей, опекунов, а также тех лиц, кто, согласно документации, за них отвечает (например, воспитатели детских учебных заведений закрытого типа и т.п.).</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За участие в несанкционированном митинге, собрании, родители или законные представители ребенка будут привлечены к ответственности по статье 5.35 КоАП РФ. Данная статья предусматривает наказание в виде штрафа от 100 до 500 руб. за неисполнение или ненадлежащее исполнение родителями, законными представителями обязанностей по содержанию, воспитанию несовершеннолетних.</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Выносить решение об административном правонарушении несовершеннолетнего будет Комиссия по делам несовершеннолетних. Кроме того, с родителями и ребенком обязательно должна вестись профилактическая работа.</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hyperlink r:id="rId5" w:history="1">
        <w:r w:rsidRPr="003A26FC">
          <w:rPr>
            <w:rFonts w:ascii="Times New Roman" w:eastAsia="Times New Roman" w:hAnsi="Times New Roman"/>
            <w:color w:val="428BCA"/>
            <w:sz w:val="24"/>
            <w:szCs w:val="24"/>
            <w:u w:val="single"/>
            <w:lang w:eastAsia="ru-RU"/>
          </w:rPr>
          <w:t>Чем грозит постановка на учет в комиссии по делам несовершеннолетних – меры воздействия на родителей детей и административное наказание от КДН</w:t>
        </w:r>
      </w:hyperlink>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Чего ожидать несовершеннолетнему?</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Если гражданину нет 16 лет, то его поставят на учет в КДН, с ним специалисты будут проводить индивидуальную работу.</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t>Если же гражданину исполнилось 16 лет, то за участие в несанкционированном митинге ему грозит, согласно части 6.1 статьи 20.2 КоАП РФ:</w:t>
      </w:r>
    </w:p>
    <w:p w:rsidR="001274A6" w:rsidRPr="003A26FC" w:rsidRDefault="001274A6" w:rsidP="001274A6">
      <w:pPr>
        <w:numPr>
          <w:ilvl w:val="0"/>
          <w:numId w:val="17"/>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Либо штраф в размере от 10 000 до 20 000 руб.</w:t>
      </w:r>
    </w:p>
    <w:p w:rsidR="001274A6" w:rsidRPr="003A26FC" w:rsidRDefault="001274A6" w:rsidP="001274A6">
      <w:pPr>
        <w:numPr>
          <w:ilvl w:val="0"/>
          <w:numId w:val="17"/>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 xml:space="preserve">Либо выполнение обязательных работ </w:t>
      </w:r>
      <w:r w:rsidRPr="006C624A">
        <w:rPr>
          <w:rFonts w:ascii="Times New Roman" w:eastAsia="Times New Roman" w:hAnsi="Times New Roman"/>
          <w:color w:val="333333"/>
          <w:sz w:val="24"/>
          <w:szCs w:val="24"/>
          <w:lang w:eastAsia="ru-RU"/>
        </w:rPr>
        <w:t>до</w:t>
      </w:r>
      <w:r w:rsidRPr="003A26FC">
        <w:rPr>
          <w:rFonts w:ascii="Times New Roman" w:eastAsia="Times New Roman" w:hAnsi="Times New Roman"/>
          <w:color w:val="333333"/>
          <w:sz w:val="24"/>
          <w:szCs w:val="24"/>
          <w:lang w:eastAsia="ru-RU"/>
        </w:rPr>
        <w:t xml:space="preserve"> 100 часов.</w:t>
      </w:r>
    </w:p>
    <w:p w:rsidR="001274A6" w:rsidRPr="003A26FC" w:rsidRDefault="001274A6" w:rsidP="001274A6">
      <w:pPr>
        <w:numPr>
          <w:ilvl w:val="0"/>
          <w:numId w:val="17"/>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 xml:space="preserve">Либо административный арест </w:t>
      </w:r>
      <w:r w:rsidRPr="006C624A">
        <w:rPr>
          <w:rFonts w:ascii="Times New Roman" w:eastAsia="Times New Roman" w:hAnsi="Times New Roman"/>
          <w:color w:val="333333"/>
          <w:sz w:val="24"/>
          <w:szCs w:val="24"/>
          <w:lang w:eastAsia="ru-RU"/>
        </w:rPr>
        <w:t>до</w:t>
      </w:r>
      <w:r w:rsidRPr="003A26FC">
        <w:rPr>
          <w:rFonts w:ascii="Times New Roman" w:eastAsia="Times New Roman" w:hAnsi="Times New Roman"/>
          <w:color w:val="333333"/>
          <w:sz w:val="24"/>
          <w:szCs w:val="24"/>
          <w:lang w:eastAsia="ru-RU"/>
        </w:rPr>
        <w:t xml:space="preserve"> 15 суток.</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i/>
          <w:iCs/>
          <w:color w:val="333333"/>
          <w:sz w:val="24"/>
          <w:szCs w:val="24"/>
          <w:lang w:eastAsia="ru-RU"/>
        </w:rPr>
        <w:t>Решение о наказании будет выносить судебная инстанция, так что избежать наказания вряд ли получится.</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b/>
          <w:bCs/>
          <w:color w:val="333333"/>
          <w:sz w:val="24"/>
          <w:szCs w:val="24"/>
          <w:lang w:eastAsia="ru-RU"/>
        </w:rPr>
        <w:lastRenderedPageBreak/>
        <w:t>Что будет организаторам, вовлекшим в митинг несовершеннолетних?</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Для организаторов несанкционированных мероприятий, которые вовлекли несовершеннолетнего или несовершеннолетних граждан, и побудили их участвовать в незаконном собрании, митинге, шествии, пикете, предусмотрена административная ответственность по статье 20.2 КоАП РФ в виде:</w:t>
      </w:r>
    </w:p>
    <w:p w:rsidR="001274A6" w:rsidRPr="003A26FC" w:rsidRDefault="001274A6" w:rsidP="001274A6">
      <w:pPr>
        <w:numPr>
          <w:ilvl w:val="0"/>
          <w:numId w:val="18"/>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Штрафа в размере от 30 000 до 50 000 руб.</w:t>
      </w:r>
    </w:p>
    <w:p w:rsidR="001274A6" w:rsidRPr="003A26FC" w:rsidRDefault="001274A6" w:rsidP="001274A6">
      <w:pPr>
        <w:numPr>
          <w:ilvl w:val="0"/>
          <w:numId w:val="18"/>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Обязательных работ на срок от 20 до 100 часов.</w:t>
      </w:r>
    </w:p>
    <w:p w:rsidR="001274A6" w:rsidRPr="003A26FC" w:rsidRDefault="001274A6" w:rsidP="001274A6">
      <w:pPr>
        <w:numPr>
          <w:ilvl w:val="0"/>
          <w:numId w:val="18"/>
        </w:numPr>
        <w:shd w:val="clear" w:color="auto" w:fill="FFFFFF"/>
        <w:spacing w:before="168" w:after="168" w:line="240" w:lineRule="auto"/>
        <w:ind w:left="240"/>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 xml:space="preserve">Административного ареста </w:t>
      </w:r>
      <w:r w:rsidRPr="006C624A">
        <w:rPr>
          <w:rFonts w:ascii="Times New Roman" w:eastAsia="Times New Roman" w:hAnsi="Times New Roman"/>
          <w:color w:val="333333"/>
          <w:sz w:val="24"/>
          <w:szCs w:val="24"/>
          <w:lang w:eastAsia="ru-RU"/>
        </w:rPr>
        <w:t>до</w:t>
      </w:r>
      <w:r w:rsidRPr="003A26FC">
        <w:rPr>
          <w:rFonts w:ascii="Times New Roman" w:eastAsia="Times New Roman" w:hAnsi="Times New Roman"/>
          <w:color w:val="333333"/>
          <w:sz w:val="24"/>
          <w:szCs w:val="24"/>
          <w:lang w:eastAsia="ru-RU"/>
        </w:rPr>
        <w:t xml:space="preserve"> 15 суток.</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Если организатором выступало не физическое лицо, а должностное, то его ожидает штраф в размере от 50 000 до 100 000 руб. Юридические же лица по данной статье будут вынуждены заплатить штраф равный — 250 000 — 500 000 руб.</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3A26FC">
        <w:rPr>
          <w:rFonts w:ascii="Times New Roman" w:eastAsia="Times New Roman" w:hAnsi="Times New Roman"/>
          <w:color w:val="333333"/>
          <w:sz w:val="24"/>
          <w:szCs w:val="24"/>
          <w:lang w:eastAsia="ru-RU"/>
        </w:rPr>
        <w:t>Выносить решение о правонарушении для организатора будет суд. Ответственность по указанной статье КоАП РФ наступает с 16 лет.</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hyperlink r:id="rId6" w:history="1"/>
      <w:r w:rsidRPr="006C624A">
        <w:rPr>
          <w:rFonts w:ascii="Times New Roman" w:eastAsia="Times New Roman" w:hAnsi="Times New Roman"/>
          <w:color w:val="333333"/>
          <w:sz w:val="24"/>
          <w:szCs w:val="24"/>
          <w:lang w:eastAsia="ru-RU"/>
        </w:rPr>
        <w:t xml:space="preserve"> </w:t>
      </w:r>
      <w:r w:rsidRPr="003A26FC">
        <w:rPr>
          <w:rFonts w:ascii="Times New Roman" w:eastAsia="Times New Roman" w:hAnsi="Times New Roman"/>
          <w:i/>
          <w:iCs/>
          <w:color w:val="333333"/>
          <w:sz w:val="24"/>
          <w:szCs w:val="24"/>
          <w:lang w:eastAsia="ru-RU"/>
        </w:rPr>
        <w:t xml:space="preserve">Также предусмотрена уголовная ответственность </w:t>
      </w:r>
      <w:r w:rsidRPr="006C624A">
        <w:rPr>
          <w:rFonts w:ascii="Times New Roman" w:eastAsia="Times New Roman" w:hAnsi="Times New Roman"/>
          <w:i/>
          <w:iCs/>
          <w:color w:val="333333"/>
          <w:sz w:val="24"/>
          <w:szCs w:val="24"/>
          <w:lang w:eastAsia="ru-RU"/>
        </w:rPr>
        <w:t>для</w:t>
      </w:r>
      <w:r w:rsidRPr="003A26FC">
        <w:rPr>
          <w:rFonts w:ascii="Times New Roman" w:eastAsia="Times New Roman" w:hAnsi="Times New Roman"/>
          <w:i/>
          <w:iCs/>
          <w:color w:val="333333"/>
          <w:sz w:val="24"/>
          <w:szCs w:val="24"/>
          <w:lang w:eastAsia="ru-RU"/>
        </w:rPr>
        <w:t xml:space="preserve"> организаторов, если они побудили несовершеннолетнего причинить вред здоровью гражданину, подтолкнули к осуществлению преступления. В этом случае организатору будут грозить наказания, согласно статье 150 и 151 УК РФ.</w:t>
      </w:r>
    </w:p>
    <w:p w:rsidR="001274A6" w:rsidRPr="003A26FC" w:rsidRDefault="001274A6" w:rsidP="001274A6">
      <w:pPr>
        <w:shd w:val="clear" w:color="auto" w:fill="FFFFFF"/>
        <w:spacing w:after="375" w:line="240" w:lineRule="auto"/>
        <w:jc w:val="both"/>
        <w:rPr>
          <w:rFonts w:ascii="Times New Roman" w:eastAsia="Times New Roman" w:hAnsi="Times New Roman"/>
          <w:color w:val="333333"/>
          <w:sz w:val="24"/>
          <w:szCs w:val="24"/>
          <w:lang w:eastAsia="ru-RU"/>
        </w:rPr>
      </w:pPr>
      <w:r w:rsidRPr="006C624A">
        <w:rPr>
          <w:rFonts w:ascii="Times New Roman" w:eastAsia="Times New Roman" w:hAnsi="Times New Roman"/>
          <w:color w:val="333333"/>
          <w:sz w:val="24"/>
          <w:szCs w:val="24"/>
          <w:lang w:eastAsia="ru-RU"/>
        </w:rPr>
        <w:t xml:space="preserve"> </w:t>
      </w:r>
    </w:p>
    <w:p w:rsidR="001274A6" w:rsidRPr="006C624A" w:rsidRDefault="001274A6" w:rsidP="001274A6">
      <w:pPr>
        <w:jc w:val="both"/>
        <w:rPr>
          <w:sz w:val="24"/>
          <w:szCs w:val="24"/>
        </w:rPr>
      </w:pPr>
    </w:p>
    <w:p w:rsidR="001274A6" w:rsidRDefault="001274A6" w:rsidP="001274A6">
      <w:pPr>
        <w:pStyle w:val="2"/>
      </w:pPr>
    </w:p>
    <w:p w:rsidR="001274A6" w:rsidRDefault="001274A6" w:rsidP="001274A6">
      <w:pPr>
        <w:rPr>
          <w:lang w:eastAsia="ru-RU"/>
        </w:rPr>
      </w:pPr>
    </w:p>
    <w:p w:rsidR="001274A6" w:rsidRDefault="001274A6" w:rsidP="001274A6">
      <w:pPr>
        <w:rPr>
          <w:lang w:eastAsia="ru-RU"/>
        </w:rPr>
      </w:pPr>
    </w:p>
    <w:p w:rsidR="001274A6" w:rsidRDefault="001274A6" w:rsidP="001274A6">
      <w:pPr>
        <w:rPr>
          <w:lang w:eastAsia="ru-RU"/>
        </w:rPr>
      </w:pPr>
    </w:p>
    <w:p w:rsidR="001274A6" w:rsidRDefault="001274A6" w:rsidP="001274A6">
      <w:pPr>
        <w:rPr>
          <w:lang w:eastAsia="ru-RU"/>
        </w:rPr>
      </w:pPr>
    </w:p>
    <w:p w:rsidR="001274A6" w:rsidRDefault="001274A6" w:rsidP="001274A6">
      <w:pPr>
        <w:rPr>
          <w:lang w:eastAsia="ru-RU"/>
        </w:rPr>
      </w:pPr>
    </w:p>
    <w:p w:rsidR="001274A6" w:rsidRDefault="001274A6" w:rsidP="001274A6">
      <w:pPr>
        <w:rPr>
          <w:lang w:eastAsia="ru-RU"/>
        </w:rPr>
      </w:pPr>
    </w:p>
    <w:p w:rsidR="001274A6" w:rsidRDefault="001274A6" w:rsidP="001274A6">
      <w:pPr>
        <w:rPr>
          <w:lang w:eastAsia="ru-RU"/>
        </w:rPr>
      </w:pPr>
    </w:p>
    <w:p w:rsidR="001274A6" w:rsidRDefault="001274A6" w:rsidP="001274A6">
      <w:pPr>
        <w:rPr>
          <w:lang w:eastAsia="ru-RU"/>
        </w:rPr>
      </w:pPr>
    </w:p>
    <w:p w:rsidR="001274A6" w:rsidRPr="001274A6" w:rsidRDefault="001274A6" w:rsidP="001274A6">
      <w:pPr>
        <w:rPr>
          <w:lang w:eastAsia="ru-RU"/>
        </w:rPr>
      </w:pPr>
      <w:bookmarkStart w:id="0" w:name="_GoBack"/>
      <w:bookmarkEnd w:id="0"/>
    </w:p>
    <w:p w:rsidR="001274A6" w:rsidRDefault="001274A6" w:rsidP="001274A6">
      <w:pPr>
        <w:pStyle w:val="2"/>
      </w:pPr>
    </w:p>
    <w:p w:rsidR="001274A6" w:rsidRDefault="001274A6" w:rsidP="001274A6">
      <w:pPr>
        <w:pStyle w:val="2"/>
      </w:pPr>
      <w:r>
        <w:t>Как оказать помощь провалившемуся под лед человеку.</w:t>
      </w:r>
    </w:p>
    <w:p w:rsidR="001274A6" w:rsidRPr="00CF101B" w:rsidRDefault="001274A6" w:rsidP="001274A6">
      <w:pPr>
        <w:pStyle w:val="3"/>
        <w:rPr>
          <w:i/>
          <w:sz w:val="28"/>
          <w:szCs w:val="28"/>
        </w:rPr>
      </w:pPr>
      <w:r w:rsidRPr="00CF101B">
        <w:rPr>
          <w:rStyle w:val="af9"/>
          <w:bCs/>
          <w:i w:val="0"/>
          <w:sz w:val="28"/>
          <w:szCs w:val="28"/>
        </w:rPr>
        <w:t xml:space="preserve">При спасении действуйте быстро, решительно, но предельно осторожно. Громко подбадривайте спасаемого. Подавайте спасательный предмет с расстояния 3-4 метра.                   </w:t>
      </w:r>
      <w:r w:rsidRPr="00CF101B">
        <w:rPr>
          <w:i/>
          <w:sz w:val="28"/>
          <w:szCs w:val="28"/>
        </w:rPr>
        <w:t> </w:t>
      </w:r>
    </w:p>
    <w:p w:rsidR="001274A6" w:rsidRPr="00CF101B" w:rsidRDefault="001274A6" w:rsidP="001274A6">
      <w:pPr>
        <w:numPr>
          <w:ilvl w:val="0"/>
          <w:numId w:val="19"/>
        </w:numPr>
        <w:spacing w:after="0" w:line="240" w:lineRule="auto"/>
        <w:rPr>
          <w:rFonts w:ascii="Arial" w:hAnsi="Arial" w:cs="Arial"/>
          <w:sz w:val="28"/>
          <w:szCs w:val="28"/>
        </w:rPr>
      </w:pPr>
      <w:r w:rsidRPr="00CF101B">
        <w:rPr>
          <w:rFonts w:ascii="Arial" w:hAnsi="Arial" w:cs="Arial"/>
          <w:sz w:val="28"/>
          <w:szCs w:val="28"/>
        </w:rPr>
        <w:t>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p>
    <w:p w:rsidR="001274A6" w:rsidRPr="00CF101B" w:rsidRDefault="001274A6" w:rsidP="001274A6">
      <w:pPr>
        <w:numPr>
          <w:ilvl w:val="0"/>
          <w:numId w:val="19"/>
        </w:numPr>
        <w:spacing w:after="0" w:line="240" w:lineRule="auto"/>
        <w:rPr>
          <w:rFonts w:ascii="Arial" w:hAnsi="Arial" w:cs="Arial"/>
          <w:sz w:val="28"/>
          <w:szCs w:val="28"/>
        </w:rPr>
      </w:pPr>
      <w:r w:rsidRPr="00CF101B">
        <w:rPr>
          <w:rFonts w:ascii="Arial" w:hAnsi="Arial" w:cs="Arial"/>
          <w:sz w:val="28"/>
          <w:szCs w:val="28"/>
        </w:rPr>
        <w:t xml:space="preserve">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 При отсутствии всяких средств спасения допустимо нескольким людям лечь на лед цепочкой, удерживая друг друга за ноги, и так, ползком, подвинувшись к полынье, помочь пострадавшему.                         </w:t>
      </w:r>
    </w:p>
    <w:p w:rsidR="001274A6" w:rsidRPr="00CF101B" w:rsidRDefault="001274A6" w:rsidP="001274A6">
      <w:pPr>
        <w:numPr>
          <w:ilvl w:val="0"/>
          <w:numId w:val="19"/>
        </w:numPr>
        <w:spacing w:after="0" w:line="240" w:lineRule="auto"/>
        <w:rPr>
          <w:rFonts w:ascii="Arial" w:hAnsi="Arial" w:cs="Arial"/>
          <w:sz w:val="28"/>
          <w:szCs w:val="28"/>
        </w:rPr>
      </w:pPr>
      <w:r w:rsidRPr="00CF101B">
        <w:rPr>
          <w:rFonts w:ascii="Arial" w:hAnsi="Arial" w:cs="Arial"/>
          <w:sz w:val="28"/>
          <w:szCs w:val="28"/>
        </w:rPr>
        <w:t>Во всех случаях при приближении к краю полыньи надо стараться 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p>
    <w:p w:rsidR="001274A6" w:rsidRPr="00CF101B" w:rsidRDefault="001274A6" w:rsidP="001274A6">
      <w:pPr>
        <w:numPr>
          <w:ilvl w:val="0"/>
          <w:numId w:val="19"/>
        </w:numPr>
        <w:spacing w:after="0" w:line="240" w:lineRule="auto"/>
        <w:rPr>
          <w:rFonts w:ascii="Arial" w:hAnsi="Arial" w:cs="Arial"/>
          <w:sz w:val="28"/>
          <w:szCs w:val="28"/>
        </w:rPr>
      </w:pPr>
      <w:r w:rsidRPr="00CF101B">
        <w:rPr>
          <w:rFonts w:ascii="Arial" w:hAnsi="Arial" w:cs="Arial"/>
          <w:sz w:val="28"/>
          <w:szCs w:val="28"/>
        </w:rPr>
        <w:t>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надо, опираясь на импровизированные ледорубы, отползти от полыньи. Если есть длинная веревка, лучше заранее подвязать ее к стоящему на берегу дереву и, обеспечившись, таким образом, гарантированной опорой, ползти к полынье.</w:t>
      </w:r>
    </w:p>
    <w:p w:rsidR="001274A6" w:rsidRPr="00CF101B" w:rsidRDefault="001274A6" w:rsidP="001274A6">
      <w:pPr>
        <w:numPr>
          <w:ilvl w:val="0"/>
          <w:numId w:val="19"/>
        </w:numPr>
        <w:spacing w:after="0" w:line="240" w:lineRule="auto"/>
        <w:rPr>
          <w:rFonts w:ascii="Arial" w:hAnsi="Arial" w:cs="Arial"/>
          <w:sz w:val="28"/>
          <w:szCs w:val="28"/>
        </w:rPr>
      </w:pPr>
      <w:r w:rsidRPr="00CF101B">
        <w:rPr>
          <w:rFonts w:ascii="Arial" w:hAnsi="Arial" w:cs="Arial"/>
          <w:sz w:val="28"/>
          <w:szCs w:val="28"/>
        </w:rPr>
        <w:t>Помощь человеку, попавшему в воду, надо оказывать очень быстро, так как даже 10 - 15-минутное пребывание в ледяной воде может быть опасно для жизни.</w:t>
      </w:r>
    </w:p>
    <w:p w:rsidR="001274A6" w:rsidRPr="00CF101B" w:rsidRDefault="001274A6" w:rsidP="001274A6">
      <w:pPr>
        <w:numPr>
          <w:ilvl w:val="0"/>
          <w:numId w:val="19"/>
        </w:numPr>
        <w:spacing w:after="0" w:line="240" w:lineRule="auto"/>
        <w:rPr>
          <w:rFonts w:ascii="Arial" w:hAnsi="Arial" w:cs="Arial"/>
          <w:sz w:val="28"/>
          <w:szCs w:val="28"/>
        </w:rPr>
      </w:pPr>
      <w:r w:rsidRPr="00CF101B">
        <w:rPr>
          <w:rFonts w:ascii="Arial" w:hAnsi="Arial" w:cs="Arial"/>
          <w:sz w:val="28"/>
          <w:szCs w:val="28"/>
        </w:rPr>
        <w:t>Человека, вытащенного из воды, надо немедленно переодеть в сухую одежду и обувь, дать что-нибудь сладкое и заставить активно двигаться до тех пор, пока он окончательно не согреется.</w:t>
      </w:r>
    </w:p>
    <w:p w:rsidR="001274A6" w:rsidRDefault="001274A6" w:rsidP="001274A6">
      <w:pPr>
        <w:rPr>
          <w:rStyle w:val="af9"/>
          <w:rFonts w:ascii="Arial" w:hAnsi="Arial" w:cs="Arial"/>
          <w:b/>
          <w:sz w:val="28"/>
          <w:szCs w:val="28"/>
        </w:rPr>
      </w:pPr>
      <w:r w:rsidRPr="00CF101B">
        <w:rPr>
          <w:rStyle w:val="af9"/>
          <w:rFonts w:ascii="Arial" w:hAnsi="Arial" w:cs="Arial"/>
          <w:b/>
          <w:sz w:val="28"/>
          <w:szCs w:val="28"/>
        </w:rPr>
        <w:t>Дайте пострадавшему часть своей одежды. Разведите костер и обогрейте пострадавшего. Вызовите спасателей или «скорую помощь»</w:t>
      </w:r>
      <w:r>
        <w:rPr>
          <w:rStyle w:val="af9"/>
          <w:rFonts w:ascii="Arial" w:hAnsi="Arial" w:cs="Arial"/>
          <w:b/>
          <w:sz w:val="28"/>
          <w:szCs w:val="28"/>
        </w:rPr>
        <w:t xml:space="preserve">                               </w:t>
      </w:r>
    </w:p>
    <w:p w:rsidR="001274A6" w:rsidRDefault="001274A6" w:rsidP="001274A6">
      <w:pPr>
        <w:rPr>
          <w:rStyle w:val="af9"/>
          <w:rFonts w:ascii="Arial" w:hAnsi="Arial" w:cs="Arial"/>
          <w:b/>
          <w:sz w:val="28"/>
          <w:szCs w:val="28"/>
        </w:rPr>
      </w:pPr>
    </w:p>
    <w:p w:rsidR="001274A6" w:rsidRPr="001A5CF8" w:rsidRDefault="001274A6" w:rsidP="001274A6">
      <w:pPr>
        <w:rPr>
          <w:sz w:val="28"/>
          <w:szCs w:val="28"/>
        </w:rPr>
      </w:pPr>
      <w:r>
        <w:rPr>
          <w:rStyle w:val="af9"/>
          <w:rFonts w:ascii="Arial" w:hAnsi="Arial" w:cs="Arial"/>
          <w:b/>
          <w:sz w:val="28"/>
          <w:szCs w:val="28"/>
        </w:rPr>
        <w:lastRenderedPageBreak/>
        <w:t xml:space="preserve">   </w:t>
      </w:r>
      <w:proofErr w:type="spellStart"/>
      <w:r w:rsidRPr="001A5CF8">
        <w:rPr>
          <w:sz w:val="28"/>
          <w:szCs w:val="28"/>
        </w:rPr>
        <w:t>Купинское</w:t>
      </w:r>
      <w:proofErr w:type="spellEnd"/>
      <w:r w:rsidRPr="001A5CF8">
        <w:rPr>
          <w:sz w:val="28"/>
          <w:szCs w:val="28"/>
        </w:rPr>
        <w:t xml:space="preserve"> инспекторское отделение ФКУ «Центр ГИМС МЧС России по Новосибирской области</w:t>
      </w:r>
      <w:r>
        <w:rPr>
          <w:sz w:val="28"/>
          <w:szCs w:val="28"/>
        </w:rPr>
        <w:t>»</w:t>
      </w:r>
    </w:p>
    <w:p w:rsidR="001274A6" w:rsidRPr="00CF101B" w:rsidRDefault="001274A6" w:rsidP="001274A6">
      <w:pPr>
        <w:ind w:left="360"/>
        <w:rPr>
          <w:rFonts w:ascii="Arial" w:hAnsi="Arial" w:cs="Arial"/>
          <w:b/>
          <w:sz w:val="28"/>
          <w:szCs w:val="28"/>
        </w:rPr>
      </w:pPr>
      <w:r>
        <w:rPr>
          <w:rStyle w:val="af9"/>
          <w:rFonts w:ascii="Arial" w:hAnsi="Arial" w:cs="Arial"/>
          <w:b/>
          <w:sz w:val="28"/>
          <w:szCs w:val="28"/>
        </w:rPr>
        <w:t xml:space="preserve">  </w:t>
      </w:r>
    </w:p>
    <w:p w:rsidR="001274A6" w:rsidRDefault="001274A6" w:rsidP="001274A6">
      <w:pPr>
        <w:tabs>
          <w:tab w:val="left" w:pos="3525"/>
        </w:tabs>
        <w:spacing w:after="0" w:line="240" w:lineRule="auto"/>
        <w:jc w:val="center"/>
        <w:rPr>
          <w:b/>
          <w:i/>
          <w:sz w:val="32"/>
          <w:szCs w:val="32"/>
        </w:rPr>
      </w:pPr>
    </w:p>
    <w:p w:rsidR="001274A6" w:rsidRDefault="001274A6" w:rsidP="001274A6">
      <w:pPr>
        <w:ind w:firstLine="720"/>
        <w:jc w:val="both"/>
      </w:pPr>
    </w:p>
    <w:p w:rsidR="001274A6" w:rsidRPr="00F713B4" w:rsidRDefault="001274A6" w:rsidP="001274A6">
      <w:pPr>
        <w:ind w:firstLine="720"/>
        <w:jc w:val="both"/>
      </w:pPr>
      <w:r>
        <w:t xml:space="preserve"> </w:t>
      </w:r>
    </w:p>
    <w:p w:rsidR="001274A6" w:rsidRDefault="001274A6" w:rsidP="001274A6">
      <w:pPr>
        <w:tabs>
          <w:tab w:val="left" w:pos="3525"/>
        </w:tabs>
        <w:spacing w:after="0" w:line="240" w:lineRule="auto"/>
        <w:jc w:val="center"/>
        <w:rPr>
          <w:b/>
          <w:i/>
          <w:sz w:val="28"/>
          <w:szCs w:val="28"/>
        </w:rPr>
      </w:pPr>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023"/>
        <w:gridCol w:w="2904"/>
        <w:gridCol w:w="1648"/>
      </w:tblGrid>
      <w:tr w:rsidR="001274A6" w:rsidTr="00475230">
        <w:tc>
          <w:tcPr>
            <w:tcW w:w="1809" w:type="dxa"/>
            <w:tcBorders>
              <w:top w:val="single" w:sz="4" w:space="0" w:color="auto"/>
              <w:left w:val="single" w:sz="4" w:space="0" w:color="auto"/>
              <w:bottom w:val="single" w:sz="4" w:space="0" w:color="auto"/>
              <w:right w:val="single" w:sz="4" w:space="0" w:color="auto"/>
            </w:tcBorders>
            <w:hideMark/>
          </w:tcPr>
          <w:p w:rsidR="001274A6" w:rsidRDefault="001274A6" w:rsidP="00475230">
            <w:pPr>
              <w:spacing w:after="0" w:line="240" w:lineRule="auto"/>
              <w:rPr>
                <w:b/>
              </w:rPr>
            </w:pPr>
            <w:proofErr w:type="spellStart"/>
            <w:proofErr w:type="gramStart"/>
            <w:r>
              <w:rPr>
                <w:b/>
              </w:rPr>
              <w:t>Гл.редактор</w:t>
            </w:r>
            <w:proofErr w:type="spellEnd"/>
            <w:proofErr w:type="gramEnd"/>
            <w:r>
              <w:rPr>
                <w:b/>
              </w:rPr>
              <w:t xml:space="preserve"> </w:t>
            </w:r>
          </w:p>
          <w:p w:rsidR="001274A6" w:rsidRDefault="001274A6" w:rsidP="00475230">
            <w:pPr>
              <w:spacing w:after="0" w:line="240" w:lineRule="auto"/>
              <w:rPr>
                <w:b/>
              </w:rPr>
            </w:pPr>
            <w:proofErr w:type="spellStart"/>
            <w:r>
              <w:rPr>
                <w:b/>
              </w:rPr>
              <w:t>Маст</w:t>
            </w:r>
            <w:proofErr w:type="spellEnd"/>
            <w:r>
              <w:rPr>
                <w:b/>
              </w:rPr>
              <w:t xml:space="preserve"> Д.Х. </w:t>
            </w:r>
          </w:p>
        </w:tc>
        <w:tc>
          <w:tcPr>
            <w:tcW w:w="3119" w:type="dxa"/>
            <w:tcBorders>
              <w:top w:val="single" w:sz="4" w:space="0" w:color="auto"/>
              <w:left w:val="single" w:sz="4" w:space="0" w:color="auto"/>
              <w:bottom w:val="single" w:sz="4" w:space="0" w:color="auto"/>
              <w:right w:val="single" w:sz="4" w:space="0" w:color="auto"/>
            </w:tcBorders>
            <w:hideMark/>
          </w:tcPr>
          <w:p w:rsidR="001274A6" w:rsidRDefault="001274A6" w:rsidP="00475230">
            <w:pPr>
              <w:spacing w:after="0" w:line="240" w:lineRule="auto"/>
              <w:rPr>
                <w:b/>
              </w:rPr>
            </w:pPr>
            <w:r>
              <w:rPr>
                <w:b/>
              </w:rPr>
              <w:t xml:space="preserve">Наш адрес: Новосибирская область, </w:t>
            </w:r>
            <w:proofErr w:type="spellStart"/>
            <w:r>
              <w:rPr>
                <w:b/>
              </w:rPr>
              <w:t>Чистоозерный</w:t>
            </w:r>
            <w:proofErr w:type="spellEnd"/>
            <w:r>
              <w:rPr>
                <w:b/>
              </w:rPr>
              <w:t xml:space="preserve"> район, с. Новая </w:t>
            </w:r>
            <w:proofErr w:type="spellStart"/>
            <w:r>
              <w:rPr>
                <w:b/>
              </w:rPr>
              <w:t>Кулында</w:t>
            </w:r>
            <w:proofErr w:type="spellEnd"/>
            <w:r>
              <w:rPr>
                <w:b/>
              </w:rPr>
              <w:t>, ул.Центральная,22.</w:t>
            </w:r>
          </w:p>
        </w:tc>
        <w:tc>
          <w:tcPr>
            <w:tcW w:w="2977" w:type="dxa"/>
            <w:tcBorders>
              <w:top w:val="single" w:sz="4" w:space="0" w:color="auto"/>
              <w:left w:val="single" w:sz="4" w:space="0" w:color="auto"/>
              <w:bottom w:val="single" w:sz="4" w:space="0" w:color="auto"/>
              <w:right w:val="single" w:sz="4" w:space="0" w:color="auto"/>
            </w:tcBorders>
            <w:hideMark/>
          </w:tcPr>
          <w:p w:rsidR="001274A6" w:rsidRDefault="001274A6" w:rsidP="00475230">
            <w:pPr>
              <w:spacing w:after="0" w:line="240" w:lineRule="auto"/>
              <w:rPr>
                <w:b/>
              </w:rPr>
            </w:pPr>
            <w:r>
              <w:rPr>
                <w:b/>
              </w:rPr>
              <w:t xml:space="preserve">Основана решением шестой сессии Совета  депутатов(третьего созыва) </w:t>
            </w:r>
            <w:proofErr w:type="spellStart"/>
            <w:r>
              <w:rPr>
                <w:b/>
              </w:rPr>
              <w:t>Новокулындинского</w:t>
            </w:r>
            <w:proofErr w:type="spellEnd"/>
            <w:r>
              <w:rPr>
                <w:b/>
              </w:rPr>
              <w:t xml:space="preserve"> сельсовета от 17.03.2006 г </w:t>
            </w:r>
          </w:p>
        </w:tc>
        <w:tc>
          <w:tcPr>
            <w:tcW w:w="1666" w:type="dxa"/>
            <w:tcBorders>
              <w:top w:val="single" w:sz="4" w:space="0" w:color="auto"/>
              <w:left w:val="single" w:sz="4" w:space="0" w:color="auto"/>
              <w:bottom w:val="single" w:sz="4" w:space="0" w:color="auto"/>
              <w:right w:val="single" w:sz="4" w:space="0" w:color="auto"/>
            </w:tcBorders>
            <w:hideMark/>
          </w:tcPr>
          <w:p w:rsidR="001274A6" w:rsidRDefault="001274A6" w:rsidP="00475230">
            <w:pPr>
              <w:spacing w:after="0" w:line="240" w:lineRule="auto"/>
              <w:rPr>
                <w:b/>
              </w:rPr>
            </w:pPr>
            <w:r>
              <w:rPr>
                <w:b/>
              </w:rPr>
              <w:t>Тираж 20 экземпляров</w:t>
            </w:r>
          </w:p>
        </w:tc>
      </w:tr>
    </w:tbl>
    <w:p w:rsidR="00CE16D4" w:rsidRDefault="00CE16D4"/>
    <w:sectPr w:rsidR="00CE1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0E254D2A"/>
    <w:multiLevelType w:val="multilevel"/>
    <w:tmpl w:val="13A4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15CD0812"/>
    <w:multiLevelType w:val="multilevel"/>
    <w:tmpl w:val="AF3A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9" w15:restartNumberingAfterBreak="0">
    <w:nsid w:val="2E9E1C87"/>
    <w:multiLevelType w:val="multilevel"/>
    <w:tmpl w:val="2C9A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1" w15:restartNumberingAfterBreak="0">
    <w:nsid w:val="3594342C"/>
    <w:multiLevelType w:val="multilevel"/>
    <w:tmpl w:val="6D26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0966E3"/>
    <w:multiLevelType w:val="multilevel"/>
    <w:tmpl w:val="B0CC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96104"/>
    <w:multiLevelType w:val="multilevel"/>
    <w:tmpl w:val="1F3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5"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8"/>
  </w:num>
  <w:num w:numId="3">
    <w:abstractNumId w:val="0"/>
  </w:num>
  <w:num w:numId="4">
    <w:abstractNumId w:val="4"/>
  </w:num>
  <w:num w:numId="5">
    <w:abstractNumId w:val="5"/>
  </w:num>
  <w:num w:numId="6">
    <w:abstractNumId w:val="14"/>
  </w:num>
  <w:num w:numId="7">
    <w:abstractNumId w:val="15"/>
  </w:num>
  <w:num w:numId="8">
    <w:abstractNumId w:val="10"/>
  </w:num>
  <w:num w:numId="9">
    <w:abstractNumId w:val="16"/>
  </w:num>
  <w:num w:numId="10">
    <w:abstractNumId w:val="2"/>
  </w:num>
  <w:num w:numId="11">
    <w:abstractNumId w:val="18"/>
  </w:num>
  <w:num w:numId="12">
    <w:abstractNumId w:val="3"/>
  </w:num>
  <w:num w:numId="13">
    <w:abstractNumId w:val="1"/>
  </w:num>
  <w:num w:numId="14">
    <w:abstractNumId w:val="13"/>
  </w:num>
  <w:num w:numId="15">
    <w:abstractNumId w:val="12"/>
  </w:num>
  <w:num w:numId="16">
    <w:abstractNumId w:val="11"/>
  </w:num>
  <w:num w:numId="17">
    <w:abstractNumId w:val="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A6"/>
    <w:rsid w:val="001274A6"/>
    <w:rsid w:val="00CE16D4"/>
    <w:rsid w:val="00F7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F757"/>
  <w15:chartTrackingRefBased/>
  <w15:docId w15:val="{47F0EAD7-C8B5-41E2-9B50-C9A89277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4A6"/>
    <w:pPr>
      <w:spacing w:after="200" w:line="276" w:lineRule="auto"/>
    </w:pPr>
    <w:rPr>
      <w:rFonts w:ascii="Calibri" w:eastAsia="Calibri" w:hAnsi="Calibri" w:cs="Times New Roman"/>
    </w:rPr>
  </w:style>
  <w:style w:type="paragraph" w:styleId="1">
    <w:name w:val="heading 1"/>
    <w:basedOn w:val="a"/>
    <w:next w:val="a"/>
    <w:link w:val="10"/>
    <w:qFormat/>
    <w:rsid w:val="001274A6"/>
    <w:pPr>
      <w:keepNext/>
      <w:tabs>
        <w:tab w:val="left" w:pos="720"/>
      </w:tabs>
      <w:spacing w:after="0" w:line="240" w:lineRule="auto"/>
      <w:ind w:firstLine="709"/>
      <w:jc w:val="both"/>
      <w:outlineLvl w:val="0"/>
    </w:pPr>
    <w:rPr>
      <w:rFonts w:ascii="Times New Roman" w:eastAsia="Times New Roman" w:hAnsi="Times New Roman"/>
      <w:b/>
      <w:bCs/>
      <w:sz w:val="28"/>
      <w:szCs w:val="20"/>
      <w:lang w:eastAsia="ru-RU"/>
    </w:rPr>
  </w:style>
  <w:style w:type="paragraph" w:styleId="2">
    <w:name w:val="heading 2"/>
    <w:basedOn w:val="a"/>
    <w:next w:val="a"/>
    <w:link w:val="20"/>
    <w:qFormat/>
    <w:rsid w:val="001274A6"/>
    <w:pPr>
      <w:keepNext/>
      <w:spacing w:after="0" w:line="240" w:lineRule="auto"/>
      <w:ind w:firstLine="720"/>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1274A6"/>
    <w:pPr>
      <w:keepNext/>
      <w:tabs>
        <w:tab w:val="left" w:pos="720"/>
      </w:tabs>
      <w:spacing w:after="0" w:line="240" w:lineRule="auto"/>
      <w:jc w:val="center"/>
      <w:outlineLvl w:val="2"/>
    </w:pPr>
    <w:rPr>
      <w:rFonts w:ascii="Times New Roman" w:eastAsia="Times New Roman" w:hAnsi="Times New Roman"/>
      <w:b/>
      <w:sz w:val="24"/>
      <w:szCs w:val="24"/>
      <w:lang w:eastAsia="ru-RU"/>
    </w:rPr>
  </w:style>
  <w:style w:type="paragraph" w:styleId="4">
    <w:name w:val="heading 4"/>
    <w:basedOn w:val="a"/>
    <w:next w:val="a"/>
    <w:link w:val="40"/>
    <w:qFormat/>
    <w:rsid w:val="001274A6"/>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1274A6"/>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1274A6"/>
    <w:pPr>
      <w:keepNext/>
      <w:spacing w:after="0" w:line="240" w:lineRule="auto"/>
      <w:ind w:firstLine="708"/>
      <w:jc w:val="both"/>
      <w:outlineLvl w:val="5"/>
    </w:pPr>
    <w:rPr>
      <w:rFonts w:ascii="Times New Roman" w:eastAsia="Times New Roman" w:hAnsi="Times New Roman"/>
      <w:b/>
      <w:sz w:val="28"/>
      <w:szCs w:val="24"/>
      <w:lang w:eastAsia="ru-RU"/>
    </w:rPr>
  </w:style>
  <w:style w:type="paragraph" w:styleId="7">
    <w:name w:val="heading 7"/>
    <w:basedOn w:val="a"/>
    <w:next w:val="a"/>
    <w:link w:val="70"/>
    <w:qFormat/>
    <w:rsid w:val="001274A6"/>
    <w:pPr>
      <w:keepNext/>
      <w:spacing w:after="0" w:line="240" w:lineRule="auto"/>
      <w:jc w:val="center"/>
      <w:outlineLvl w:val="6"/>
    </w:pPr>
    <w:rPr>
      <w:rFonts w:ascii="Times New Roman" w:eastAsia="Times New Roman" w:hAnsi="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4A6"/>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1274A6"/>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1274A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1274A6"/>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1274A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274A6"/>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1274A6"/>
    <w:rPr>
      <w:rFonts w:ascii="Times New Roman" w:eastAsia="Times New Roman" w:hAnsi="Times New Roman" w:cs="Times New Roman"/>
      <w:b/>
      <w:sz w:val="26"/>
      <w:szCs w:val="24"/>
      <w:lang w:eastAsia="ru-RU"/>
    </w:rPr>
  </w:style>
  <w:style w:type="table" w:styleId="a3">
    <w:name w:val="Table Grid"/>
    <w:basedOn w:val="a1"/>
    <w:uiPriority w:val="59"/>
    <w:rsid w:val="001274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1274A6"/>
    <w:pPr>
      <w:tabs>
        <w:tab w:val="left" w:pos="720"/>
      </w:tabs>
      <w:spacing w:after="0" w:line="240" w:lineRule="auto"/>
      <w:ind w:firstLine="709"/>
      <w:jc w:val="both"/>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rsid w:val="001274A6"/>
    <w:rPr>
      <w:rFonts w:ascii="Times New Roman" w:eastAsia="Times New Roman" w:hAnsi="Times New Roman" w:cs="Times New Roman"/>
      <w:sz w:val="28"/>
      <w:szCs w:val="24"/>
      <w:lang w:eastAsia="ru-RU"/>
    </w:rPr>
  </w:style>
  <w:style w:type="paragraph" w:styleId="21">
    <w:name w:val="Body Text Indent 2"/>
    <w:basedOn w:val="a"/>
    <w:link w:val="22"/>
    <w:rsid w:val="001274A6"/>
    <w:pPr>
      <w:spacing w:after="0" w:line="240" w:lineRule="auto"/>
      <w:ind w:firstLine="709"/>
      <w:jc w:val="center"/>
    </w:pPr>
    <w:rPr>
      <w:rFonts w:ascii="Times New Roman" w:eastAsia="Times New Roman" w:hAnsi="Times New Roman"/>
      <w:b/>
      <w:sz w:val="28"/>
      <w:szCs w:val="24"/>
      <w:lang w:eastAsia="ru-RU"/>
    </w:rPr>
  </w:style>
  <w:style w:type="character" w:customStyle="1" w:styleId="22">
    <w:name w:val="Основной текст с отступом 2 Знак"/>
    <w:basedOn w:val="a0"/>
    <w:link w:val="21"/>
    <w:rsid w:val="001274A6"/>
    <w:rPr>
      <w:rFonts w:ascii="Times New Roman" w:eastAsia="Times New Roman" w:hAnsi="Times New Roman" w:cs="Times New Roman"/>
      <w:b/>
      <w:sz w:val="28"/>
      <w:szCs w:val="24"/>
      <w:lang w:eastAsia="ru-RU"/>
    </w:rPr>
  </w:style>
  <w:style w:type="paragraph" w:styleId="a6">
    <w:name w:val="footer"/>
    <w:basedOn w:val="a"/>
    <w:link w:val="a7"/>
    <w:rsid w:val="001274A6"/>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rsid w:val="001274A6"/>
    <w:rPr>
      <w:rFonts w:ascii="Times New Roman" w:eastAsia="Times New Roman" w:hAnsi="Times New Roman" w:cs="Times New Roman"/>
      <w:sz w:val="24"/>
      <w:szCs w:val="24"/>
      <w:lang w:eastAsia="ru-RU"/>
    </w:rPr>
  </w:style>
  <w:style w:type="character" w:styleId="a8">
    <w:name w:val="page number"/>
    <w:basedOn w:val="a0"/>
    <w:rsid w:val="001274A6"/>
  </w:style>
  <w:style w:type="paragraph" w:customStyle="1" w:styleId="ConsNormal">
    <w:name w:val="ConsNormal"/>
    <w:rsid w:val="001274A6"/>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1274A6"/>
    <w:pPr>
      <w:spacing w:after="0" w:line="240" w:lineRule="auto"/>
      <w:jc w:val="center"/>
    </w:pPr>
    <w:rPr>
      <w:rFonts w:ascii="Times New Roman" w:eastAsia="Times New Roman" w:hAnsi="Times New Roman"/>
      <w:b/>
      <w:sz w:val="24"/>
      <w:szCs w:val="24"/>
      <w:lang w:eastAsia="ru-RU"/>
    </w:rPr>
  </w:style>
  <w:style w:type="character" w:customStyle="1" w:styleId="aa">
    <w:name w:val="Основной текст Знак"/>
    <w:basedOn w:val="a0"/>
    <w:link w:val="a9"/>
    <w:rsid w:val="001274A6"/>
    <w:rPr>
      <w:rFonts w:ascii="Times New Roman" w:eastAsia="Times New Roman" w:hAnsi="Times New Roman" w:cs="Times New Roman"/>
      <w:b/>
      <w:sz w:val="24"/>
      <w:szCs w:val="24"/>
      <w:lang w:eastAsia="ru-RU"/>
    </w:rPr>
  </w:style>
  <w:style w:type="paragraph" w:customStyle="1" w:styleId="ConsNonformat">
    <w:name w:val="ConsNonformat"/>
    <w:rsid w:val="001274A6"/>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1274A6"/>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1274A6"/>
    <w:pPr>
      <w:tabs>
        <w:tab w:val="left" w:pos="720"/>
      </w:tabs>
      <w:spacing w:after="0" w:line="240" w:lineRule="auto"/>
      <w:ind w:firstLine="709"/>
      <w:jc w:val="both"/>
    </w:pPr>
    <w:rPr>
      <w:rFonts w:ascii="Times New Roman" w:eastAsia="Times New Roman" w:hAnsi="Times New Roman"/>
      <w:b/>
      <w:color w:val="000000"/>
      <w:sz w:val="28"/>
      <w:szCs w:val="24"/>
      <w:lang w:eastAsia="ru-RU"/>
    </w:rPr>
  </w:style>
  <w:style w:type="character" w:customStyle="1" w:styleId="32">
    <w:name w:val="Основной текст с отступом 3 Знак"/>
    <w:basedOn w:val="a0"/>
    <w:link w:val="31"/>
    <w:rsid w:val="001274A6"/>
    <w:rPr>
      <w:rFonts w:ascii="Times New Roman" w:eastAsia="Times New Roman" w:hAnsi="Times New Roman" w:cs="Times New Roman"/>
      <w:b/>
      <w:color w:val="000000"/>
      <w:sz w:val="28"/>
      <w:szCs w:val="24"/>
      <w:lang w:eastAsia="ru-RU"/>
    </w:rPr>
  </w:style>
  <w:style w:type="paragraph" w:styleId="23">
    <w:name w:val="Body Text 2"/>
    <w:basedOn w:val="a"/>
    <w:link w:val="24"/>
    <w:rsid w:val="001274A6"/>
    <w:pPr>
      <w:tabs>
        <w:tab w:val="left" w:pos="720"/>
      </w:tabs>
      <w:spacing w:after="0" w:line="240" w:lineRule="auto"/>
      <w:jc w:val="both"/>
    </w:pPr>
    <w:rPr>
      <w:rFonts w:ascii="Times New Roman" w:eastAsia="Times New Roman" w:hAnsi="Times New Roman"/>
      <w:sz w:val="28"/>
      <w:szCs w:val="24"/>
      <w:lang w:eastAsia="ru-RU"/>
    </w:rPr>
  </w:style>
  <w:style w:type="character" w:customStyle="1" w:styleId="24">
    <w:name w:val="Основной текст 2 Знак"/>
    <w:basedOn w:val="a0"/>
    <w:link w:val="23"/>
    <w:rsid w:val="001274A6"/>
    <w:rPr>
      <w:rFonts w:ascii="Times New Roman" w:eastAsia="Times New Roman" w:hAnsi="Times New Roman" w:cs="Times New Roman"/>
      <w:sz w:val="28"/>
      <w:szCs w:val="24"/>
      <w:lang w:eastAsia="ru-RU"/>
    </w:rPr>
  </w:style>
  <w:style w:type="paragraph" w:customStyle="1" w:styleId="ConsPlusNormal">
    <w:name w:val="ConsPlusNormal"/>
    <w:rsid w:val="001274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1274A6"/>
    <w:rPr>
      <w:rFonts w:ascii="Times New Roman" w:hAnsi="Times New Roman" w:cs="Times New Roman"/>
      <w:sz w:val="24"/>
      <w:szCs w:val="24"/>
    </w:rPr>
  </w:style>
  <w:style w:type="character" w:customStyle="1" w:styleId="FontStyle35">
    <w:name w:val="Font Style35"/>
    <w:rsid w:val="001274A6"/>
    <w:rPr>
      <w:rFonts w:ascii="Times New Roman" w:hAnsi="Times New Roman" w:cs="Times New Roman"/>
      <w:b/>
      <w:bCs/>
      <w:i/>
      <w:iCs/>
      <w:sz w:val="24"/>
      <w:szCs w:val="24"/>
    </w:rPr>
  </w:style>
  <w:style w:type="paragraph" w:styleId="ab">
    <w:name w:val="footnote text"/>
    <w:basedOn w:val="a"/>
    <w:link w:val="ac"/>
    <w:uiPriority w:val="99"/>
    <w:rsid w:val="001274A6"/>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rsid w:val="001274A6"/>
    <w:rPr>
      <w:rFonts w:ascii="Times New Roman" w:eastAsia="Times New Roman" w:hAnsi="Times New Roman" w:cs="Times New Roman"/>
      <w:sz w:val="20"/>
      <w:szCs w:val="20"/>
      <w:lang w:eastAsia="ru-RU"/>
    </w:rPr>
  </w:style>
  <w:style w:type="character" w:styleId="ad">
    <w:name w:val="footnote reference"/>
    <w:uiPriority w:val="99"/>
    <w:semiHidden/>
    <w:rsid w:val="001274A6"/>
    <w:rPr>
      <w:vertAlign w:val="superscript"/>
    </w:rPr>
  </w:style>
  <w:style w:type="paragraph" w:styleId="ae">
    <w:name w:val="Balloon Text"/>
    <w:basedOn w:val="a"/>
    <w:link w:val="af"/>
    <w:semiHidden/>
    <w:rsid w:val="001274A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1274A6"/>
    <w:rPr>
      <w:rFonts w:ascii="Tahoma" w:eastAsia="Times New Roman" w:hAnsi="Tahoma" w:cs="Tahoma"/>
      <w:sz w:val="16"/>
      <w:szCs w:val="16"/>
      <w:lang w:eastAsia="ru-RU"/>
    </w:rPr>
  </w:style>
  <w:style w:type="character" w:styleId="af0">
    <w:name w:val="Hyperlink"/>
    <w:rsid w:val="001274A6"/>
    <w:rPr>
      <w:color w:val="0000FF"/>
      <w:u w:val="single"/>
    </w:rPr>
  </w:style>
  <w:style w:type="paragraph" w:styleId="af1">
    <w:name w:val="Normal (Web)"/>
    <w:basedOn w:val="a"/>
    <w:rsid w:val="001274A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rsid w:val="001274A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Верхний колонтитул Знак"/>
    <w:basedOn w:val="a0"/>
    <w:link w:val="af2"/>
    <w:rsid w:val="001274A6"/>
    <w:rPr>
      <w:rFonts w:ascii="Times New Roman" w:eastAsia="Times New Roman" w:hAnsi="Times New Roman" w:cs="Times New Roman"/>
      <w:sz w:val="24"/>
      <w:szCs w:val="24"/>
      <w:lang w:eastAsia="ru-RU"/>
    </w:rPr>
  </w:style>
  <w:style w:type="paragraph" w:styleId="af4">
    <w:name w:val="endnote text"/>
    <w:basedOn w:val="a"/>
    <w:link w:val="af5"/>
    <w:rsid w:val="001274A6"/>
    <w:pPr>
      <w:spacing w:after="0" w:line="240" w:lineRule="auto"/>
    </w:pPr>
    <w:rPr>
      <w:rFonts w:ascii="Times New Roman" w:eastAsia="Times New Roman" w:hAnsi="Times New Roman"/>
      <w:sz w:val="20"/>
      <w:szCs w:val="20"/>
      <w:lang w:eastAsia="ru-RU"/>
    </w:rPr>
  </w:style>
  <w:style w:type="character" w:customStyle="1" w:styleId="af5">
    <w:name w:val="Текст концевой сноски Знак"/>
    <w:basedOn w:val="a0"/>
    <w:link w:val="af4"/>
    <w:rsid w:val="001274A6"/>
    <w:rPr>
      <w:rFonts w:ascii="Times New Roman" w:eastAsia="Times New Roman" w:hAnsi="Times New Roman" w:cs="Times New Roman"/>
      <w:sz w:val="20"/>
      <w:szCs w:val="20"/>
      <w:lang w:eastAsia="ru-RU"/>
    </w:rPr>
  </w:style>
  <w:style w:type="character" w:styleId="af6">
    <w:name w:val="endnote reference"/>
    <w:rsid w:val="001274A6"/>
    <w:rPr>
      <w:vertAlign w:val="superscript"/>
    </w:rPr>
  </w:style>
  <w:style w:type="paragraph" w:customStyle="1" w:styleId="af7">
    <w:name w:val="Знак Знак Знак Знак"/>
    <w:basedOn w:val="a"/>
    <w:uiPriority w:val="99"/>
    <w:rsid w:val="001274A6"/>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1274A6"/>
    <w:pPr>
      <w:spacing w:after="0" w:line="240" w:lineRule="auto"/>
      <w:ind w:firstLine="567"/>
      <w:jc w:val="both"/>
    </w:pPr>
    <w:rPr>
      <w:rFonts w:ascii="Arial" w:eastAsia="Times New Roman" w:hAnsi="Arial" w:cs="Arial"/>
      <w:sz w:val="24"/>
      <w:szCs w:val="24"/>
      <w:lang w:eastAsia="ru-RU"/>
    </w:rPr>
  </w:style>
  <w:style w:type="character" w:customStyle="1" w:styleId="af8">
    <w:name w:val="Сравнение редакций. Добавленный фрагмент"/>
    <w:uiPriority w:val="99"/>
    <w:rsid w:val="001274A6"/>
    <w:rPr>
      <w:color w:val="000000"/>
      <w:shd w:val="clear" w:color="auto" w:fill="C1D7FF"/>
    </w:rPr>
  </w:style>
  <w:style w:type="character" w:styleId="af9">
    <w:name w:val="Emphasis"/>
    <w:qFormat/>
    <w:rsid w:val="00127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812.ru/useful/945-chem-zanimaetsya-upolnomochennyj-po-pravam-rebenka-v-rossii-funkcii-detskogo-ombudsmena.html" TargetMode="External"/><Relationship Id="rId5" Type="http://schemas.openxmlformats.org/officeDocument/2006/relationships/hyperlink" Target="https://pravo812.ru/useful/849-chem-grozit-postanovka-na-uchet-v-komissii-po-delam-nesovershennoletnik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2488</Words>
  <Characters>14188</Characters>
  <Application>Microsoft Office Word</Application>
  <DocSecurity>0</DocSecurity>
  <Lines>118</Lines>
  <Paragraphs>33</Paragraphs>
  <ScaleCrop>false</ScaleCrop>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2022-03-23T03:23:00Z</dcterms:created>
  <dcterms:modified xsi:type="dcterms:W3CDTF">2022-03-23T03:27:00Z</dcterms:modified>
</cp:coreProperties>
</file>