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018" w:rsidRPr="00F77018" w:rsidRDefault="00F77018" w:rsidP="00F77018">
      <w:pPr>
        <w:spacing w:after="0" w:line="240" w:lineRule="auto"/>
        <w:ind w:left="-851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НОВОКУЛЫНДИНСКОГО СЕЛЬСОВЕТА 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>ЧИСТООЗЁРНОГО РАЙОНА</w:t>
      </w: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 НОВОСИБИРСКОЙ ОБЛАСТИ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>девятнадцатой сессии Совета депутатов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 шестого созыва</w:t>
      </w:r>
    </w:p>
    <w:p w:rsidR="00F77018" w:rsidRPr="00F77018" w:rsidRDefault="00F77018" w:rsidP="00F77018">
      <w:pPr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7018" w:rsidRPr="00F77018" w:rsidRDefault="00F77018" w:rsidP="00F77018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sz w:val="28"/>
          <w:szCs w:val="28"/>
        </w:rPr>
      </w:pPr>
    </w:p>
    <w:p w:rsidR="00F77018" w:rsidRPr="00F77018" w:rsidRDefault="00F77018" w:rsidP="00F77018">
      <w:pPr>
        <w:tabs>
          <w:tab w:val="left" w:pos="8387"/>
        </w:tabs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7018">
        <w:rPr>
          <w:rFonts w:ascii="Times New Roman" w:eastAsia="Times New Roman" w:hAnsi="Times New Roman" w:cs="Times New Roman"/>
          <w:sz w:val="28"/>
          <w:szCs w:val="28"/>
        </w:rPr>
        <w:t xml:space="preserve">19 января 2021 года                        с. Новая Кулында                                       </w:t>
      </w:r>
      <w:r w:rsidR="003427C9">
        <w:rPr>
          <w:rFonts w:ascii="Times New Roman" w:eastAsia="Times New Roman" w:hAnsi="Times New Roman" w:cs="Times New Roman"/>
          <w:sz w:val="28"/>
          <w:szCs w:val="28"/>
        </w:rPr>
        <w:t xml:space="preserve">         № 55</w:t>
      </w:r>
    </w:p>
    <w:p w:rsidR="00F77018" w:rsidRPr="00F77018" w:rsidRDefault="00F77018" w:rsidP="00F77018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629" w:rsidRPr="001B6629" w:rsidRDefault="001B6629" w:rsidP="001B6629">
      <w:pPr>
        <w:spacing w:after="0" w:line="240" w:lineRule="auto"/>
        <w:ind w:right="-5"/>
        <w:jc w:val="center"/>
        <w:rPr>
          <w:rFonts w:ascii="Times New Roman" w:hAnsi="Times New Roman"/>
          <w:b/>
          <w:sz w:val="28"/>
          <w:szCs w:val="28"/>
        </w:rPr>
      </w:pPr>
      <w:r w:rsidRPr="001B6629"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9973FD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ключевых </w:t>
      </w:r>
      <w:r w:rsidRPr="001B66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показателей и их целевых значений, индикативных показателей по муниципальному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жилищному </w:t>
      </w:r>
      <w:r w:rsidRPr="001B6629"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контролю на территории </w:t>
      </w:r>
      <w:r w:rsidR="00F77018" w:rsidRPr="003427C9">
        <w:rPr>
          <w:rFonts w:ascii="Times New Roman" w:eastAsia="Times New Roman" w:hAnsi="Times New Roman" w:cs="Times New Roman"/>
          <w:b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1B6629" w:rsidRPr="00B00DC9" w:rsidRDefault="001B6629" w:rsidP="001B6629">
      <w:pPr>
        <w:spacing w:after="0" w:line="240" w:lineRule="auto"/>
        <w:ind w:right="-5"/>
        <w:jc w:val="center"/>
        <w:rPr>
          <w:rFonts w:ascii="Times New Roman" w:hAnsi="Times New Roman"/>
          <w:bCs/>
          <w:sz w:val="28"/>
          <w:szCs w:val="28"/>
        </w:rPr>
      </w:pPr>
    </w:p>
    <w:p w:rsidR="005C367B" w:rsidRPr="005C367B" w:rsidRDefault="005C367B" w:rsidP="005C367B">
      <w:pPr>
        <w:pStyle w:val="a4"/>
        <w:ind w:firstLine="708"/>
        <w:jc w:val="both"/>
      </w:pPr>
      <w:r w:rsidRPr="005C367B">
        <w:rPr>
          <w:rFonts w:ascii="Times New Roman" w:hAnsi="Times New Roman"/>
          <w:sz w:val="28"/>
          <w:szCs w:val="28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  <w:r w:rsidRPr="005C367B">
        <w:rPr>
          <w:rFonts w:ascii="Times New Roman" w:hAnsi="Times New Roman"/>
          <w:color w:val="212121"/>
          <w:sz w:val="28"/>
          <w:szCs w:val="28"/>
        </w:rPr>
        <w:t xml:space="preserve"> решением Совета депутатов Новокулындинского сельсовета Чистоозерного района Новосибирской области от 08.09.2021 года №3</w:t>
      </w:r>
      <w:r w:rsidRPr="005C367B">
        <w:rPr>
          <w:rFonts w:ascii="Times New Roman" w:hAnsi="Times New Roman"/>
          <w:color w:val="212121"/>
          <w:sz w:val="28"/>
          <w:szCs w:val="28"/>
        </w:rPr>
        <w:t>5</w:t>
      </w:r>
      <w:r w:rsidRPr="005C367B">
        <w:rPr>
          <w:rFonts w:ascii="Times New Roman" w:hAnsi="Times New Roman"/>
          <w:color w:val="212121"/>
          <w:sz w:val="28"/>
          <w:szCs w:val="28"/>
        </w:rPr>
        <w:t xml:space="preserve"> </w:t>
      </w:r>
      <w:r w:rsidRPr="005C367B">
        <w:rPr>
          <w:rFonts w:ascii="Times New Roman" w:hAnsi="Times New Roman"/>
          <w:color w:val="212121"/>
          <w:sz w:val="28"/>
          <w:szCs w:val="28"/>
        </w:rPr>
        <w:t>«</w:t>
      </w:r>
      <w:r w:rsidRPr="005C367B">
        <w:rPr>
          <w:rFonts w:ascii="Times New Roman" w:hAnsi="Times New Roman"/>
          <w:sz w:val="28"/>
          <w:szCs w:val="28"/>
        </w:rPr>
        <w:t xml:space="preserve">Об утверждении Положения </w:t>
      </w:r>
      <w:bookmarkStart w:id="0" w:name="_Hlk77671647"/>
      <w:r w:rsidRPr="005C367B">
        <w:rPr>
          <w:rFonts w:ascii="Times New Roman" w:hAnsi="Times New Roman"/>
          <w:sz w:val="28"/>
          <w:szCs w:val="28"/>
        </w:rPr>
        <w:t xml:space="preserve">о муниципальном жилищном контроле </w:t>
      </w:r>
      <w:bookmarkStart w:id="1" w:name="_Hlk77686366"/>
      <w:r w:rsidRPr="005C367B">
        <w:rPr>
          <w:rFonts w:ascii="Times New Roman" w:hAnsi="Times New Roman"/>
          <w:sz w:val="28"/>
          <w:szCs w:val="28"/>
        </w:rPr>
        <w:t xml:space="preserve">в </w:t>
      </w:r>
      <w:bookmarkEnd w:id="0"/>
      <w:r w:rsidRPr="005C367B">
        <w:rPr>
          <w:rFonts w:ascii="Times New Roman" w:hAnsi="Times New Roman"/>
          <w:sz w:val="28"/>
          <w:szCs w:val="28"/>
        </w:rPr>
        <w:t>Новокулындинском сельсовете Чистоозерного района Новосибирской области</w:t>
      </w:r>
      <w:r w:rsidRPr="005C367B">
        <w:rPr>
          <w:rFonts w:ascii="Times New Roman" w:hAnsi="Times New Roman"/>
          <w:sz w:val="28"/>
          <w:szCs w:val="28"/>
        </w:rPr>
        <w:t>»</w:t>
      </w:r>
      <w:bookmarkEnd w:id="1"/>
      <w:r w:rsidRPr="005C367B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Pr="007F4115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7F4115">
        <w:rPr>
          <w:rFonts w:ascii="Times New Roman" w:eastAsia="Times New Roman" w:hAnsi="Times New Roman"/>
          <w:sz w:val="28"/>
          <w:szCs w:val="28"/>
        </w:rPr>
        <w:t>Уставом Новокулындинского сельсовета Чистоозерного района Новосибирской области, Совет депутатов Новокулындинского сельсовета Чистоозерного района Новосибирской области</w:t>
      </w:r>
    </w:p>
    <w:p w:rsidR="001B6629" w:rsidRPr="00B00DC9" w:rsidRDefault="001B6629" w:rsidP="001B6629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B00DC9">
        <w:rPr>
          <w:rFonts w:ascii="Times New Roman" w:eastAsia="Times New Roman" w:hAnsi="Times New Roman"/>
          <w:b/>
          <w:sz w:val="28"/>
          <w:szCs w:val="28"/>
        </w:rPr>
        <w:t>РЕШИЛ:</w:t>
      </w:r>
    </w:p>
    <w:p w:rsidR="001B6629" w:rsidRPr="00B00DC9" w:rsidRDefault="001B6629" w:rsidP="004B2743">
      <w:pPr>
        <w:pStyle w:val="a5"/>
        <w:tabs>
          <w:tab w:val="left" w:pos="993"/>
        </w:tabs>
        <w:spacing w:after="0" w:line="240" w:lineRule="auto"/>
        <w:ind w:left="0" w:right="-5" w:firstLine="709"/>
        <w:jc w:val="both"/>
        <w:rPr>
          <w:rFonts w:ascii="Times New Roman" w:hAnsi="Times New Roman"/>
          <w:bCs/>
          <w:sz w:val="28"/>
          <w:szCs w:val="28"/>
        </w:rPr>
      </w:pPr>
      <w:r w:rsidRPr="00B00DC9">
        <w:rPr>
          <w:rFonts w:ascii="Times New Roman" w:hAnsi="Times New Roman"/>
          <w:bCs/>
          <w:sz w:val="28"/>
          <w:szCs w:val="28"/>
        </w:rPr>
        <w:t xml:space="preserve">1.Утвердить </w:t>
      </w:r>
      <w:r w:rsidRPr="00B00DC9">
        <w:rPr>
          <w:rFonts w:ascii="Times New Roman" w:hAnsi="Times New Roman"/>
          <w:sz w:val="28"/>
          <w:szCs w:val="28"/>
        </w:rPr>
        <w:t>ключевые показатели и их целевые значения, индикативные показатели по муниципальному</w:t>
      </w:r>
      <w:r w:rsidR="003F5E38">
        <w:rPr>
          <w:rFonts w:ascii="Times New Roman" w:hAnsi="Times New Roman"/>
          <w:sz w:val="28"/>
          <w:szCs w:val="28"/>
        </w:rPr>
        <w:t xml:space="preserve"> жилищному</w:t>
      </w:r>
      <w:r w:rsidRPr="00B00DC9">
        <w:rPr>
          <w:rFonts w:ascii="Times New Roman" w:hAnsi="Times New Roman"/>
          <w:sz w:val="28"/>
          <w:szCs w:val="28"/>
        </w:rPr>
        <w:t xml:space="preserve"> контролю на территории муниципального образования </w:t>
      </w:r>
      <w:r w:rsidR="003427C9" w:rsidRPr="003427C9">
        <w:rPr>
          <w:rFonts w:ascii="Times New Roman" w:eastAsia="Times New Roman" w:hAnsi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3427C9" w:rsidRPr="00B00DC9">
        <w:rPr>
          <w:rFonts w:ascii="Times New Roman" w:hAnsi="Times New Roman"/>
          <w:bCs/>
          <w:sz w:val="28"/>
          <w:szCs w:val="28"/>
        </w:rPr>
        <w:t xml:space="preserve"> </w:t>
      </w:r>
      <w:r w:rsidR="005C367B">
        <w:rPr>
          <w:rFonts w:ascii="Times New Roman" w:hAnsi="Times New Roman"/>
          <w:bCs/>
          <w:sz w:val="28"/>
          <w:szCs w:val="28"/>
        </w:rPr>
        <w:t>согласно приложения</w:t>
      </w:r>
      <w:r w:rsidRPr="00B00DC9">
        <w:rPr>
          <w:rFonts w:ascii="Times New Roman" w:hAnsi="Times New Roman"/>
          <w:bCs/>
          <w:sz w:val="28"/>
          <w:szCs w:val="28"/>
        </w:rPr>
        <w:t xml:space="preserve"> к настоящему решению.</w:t>
      </w:r>
    </w:p>
    <w:p w:rsidR="003427C9" w:rsidRP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t>2. Опубликовать данное решение в газете «</w:t>
      </w:r>
      <w:proofErr w:type="spellStart"/>
      <w:r w:rsidRPr="003427C9">
        <w:rPr>
          <w:rFonts w:ascii="Times New Roman" w:eastAsia="Times New Roman" w:hAnsi="Times New Roman" w:cs="Times New Roman"/>
          <w:sz w:val="28"/>
          <w:szCs w:val="28"/>
        </w:rPr>
        <w:t>Кулындинский</w:t>
      </w:r>
      <w:proofErr w:type="spellEnd"/>
      <w:r w:rsidRPr="003427C9">
        <w:rPr>
          <w:rFonts w:ascii="Times New Roman" w:eastAsia="Times New Roman" w:hAnsi="Times New Roman" w:cs="Times New Roman"/>
          <w:sz w:val="28"/>
          <w:szCs w:val="28"/>
        </w:rPr>
        <w:t xml:space="preserve"> вестник». </w:t>
      </w:r>
    </w:p>
    <w:p w:rsidR="003427C9" w:rsidRP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t>3. Решение вступает в силу со дня опубликования.</w:t>
      </w:r>
    </w:p>
    <w:p w:rsidR="003427C9" w:rsidRPr="003427C9" w:rsidRDefault="003427C9" w:rsidP="003427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27C9">
        <w:rPr>
          <w:rFonts w:ascii="Times New Roman" w:eastAsia="Times New Roman" w:hAnsi="Times New Roman" w:cs="Times New Roman"/>
          <w:sz w:val="28"/>
          <w:szCs w:val="28"/>
        </w:rPr>
        <w:t>4. Контроль за исполнением настоящего решения возложить на главу Новокулындинского сельсовета Чистоозерного района Новосибирской области</w:t>
      </w:r>
    </w:p>
    <w:p w:rsidR="003427C9" w:rsidRPr="003427C9" w:rsidRDefault="003427C9" w:rsidP="003427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Глава Новокулындинского сельсовета                                          Председатель Совета депутатов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Чистоозерного района                                                                     Новокулындинского сельсовета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>Новосибирской области                                                                  Чистоозерного района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Новосибирской области</w:t>
      </w:r>
    </w:p>
    <w:p w:rsidR="003427C9" w:rsidRPr="003427C9" w:rsidRDefault="003427C9" w:rsidP="003427C9">
      <w:pPr>
        <w:spacing w:after="0"/>
        <w:ind w:left="-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_____________ </w:t>
      </w:r>
      <w:proofErr w:type="spellStart"/>
      <w:r w:rsidRPr="003427C9">
        <w:rPr>
          <w:rFonts w:ascii="Times New Roman" w:eastAsia="Times New Roman" w:hAnsi="Times New Roman" w:cs="Times New Roman"/>
          <w:sz w:val="24"/>
          <w:szCs w:val="24"/>
        </w:rPr>
        <w:t>С.Е.Бобров</w:t>
      </w:r>
      <w:proofErr w:type="spellEnd"/>
      <w:r w:rsidRPr="003427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427C9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                 _________________ Н.В. Ефимови</w:t>
      </w:r>
      <w:r w:rsidR="00E47648">
        <w:rPr>
          <w:rFonts w:ascii="Times New Roman" w:eastAsia="Times New Roman" w:hAnsi="Times New Roman" w:cs="Times New Roman"/>
          <w:sz w:val="24"/>
          <w:szCs w:val="24"/>
        </w:rPr>
        <w:t>ч</w:t>
      </w: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6629" w:rsidRDefault="001B6629" w:rsidP="007552F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27C9" w:rsidRPr="003427C9" w:rsidRDefault="003427C9" w:rsidP="005C367B">
      <w:pPr>
        <w:spacing w:after="0" w:line="240" w:lineRule="auto"/>
        <w:ind w:left="778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к Решению Совета депутатов 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Новокулындинского сельсовета</w:t>
      </w:r>
    </w:p>
    <w:p w:rsidR="003427C9" w:rsidRPr="003427C9" w:rsidRDefault="003427C9" w:rsidP="003427C9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>№5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5</w:t>
      </w:r>
      <w:r w:rsidRPr="003427C9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19.01.2022</w:t>
      </w:r>
    </w:p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7552FB" w:rsidRPr="003427C9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3443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Ключевые показатели и их целевые значения, индикативные показатели по муниципальному жилищному контролю на территории </w:t>
      </w:r>
      <w:r w:rsidR="003427C9" w:rsidRPr="003427C9">
        <w:rPr>
          <w:rFonts w:ascii="Times New Roman" w:eastAsia="Times New Roman" w:hAnsi="Times New Roman" w:cs="Times New Roman"/>
          <w:b/>
          <w:sz w:val="28"/>
          <w:szCs w:val="28"/>
        </w:rPr>
        <w:t>Новокулындинского сельсовета Чистоозерного района Новосибирской области</w:t>
      </w:r>
    </w:p>
    <w:p w:rsidR="007552FB" w:rsidRPr="007552FB" w:rsidRDefault="007552FB" w:rsidP="007552F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552FB" w:rsidRPr="007552FB" w:rsidRDefault="004B2743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Ключевые показатели по муниципальному жилищному контролю на территории </w:t>
      </w:r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="007552FB"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целевые значения: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1"/>
        <w:gridCol w:w="1546"/>
      </w:tblGrid>
      <w:tr w:rsidR="007552FB" w:rsidRPr="007552FB" w:rsidTr="007552FB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Ключевые 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Целевые значения (%)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183395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183395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7552FB" w:rsidRPr="007552FB" w:rsidTr="007552FB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3871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552FB" w:rsidRPr="007552FB" w:rsidRDefault="007552FB" w:rsidP="007552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52F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7552FB" w:rsidRPr="007552FB" w:rsidRDefault="007552FB" w:rsidP="007552F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7552FB" w:rsidRPr="007552FB" w:rsidRDefault="007552FB" w:rsidP="004B27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Индикативные показатели по муниципальному жилищному контролю на территории </w:t>
      </w:r>
      <w:r w:rsidR="003427C9" w:rsidRPr="003427C9">
        <w:rPr>
          <w:rFonts w:ascii="Times New Roman" w:eastAsia="Times New Roman" w:hAnsi="Times New Roman" w:cs="Times New Roman"/>
          <w:sz w:val="28"/>
          <w:szCs w:val="28"/>
        </w:rPr>
        <w:t>Новокулындинского сельсовета Чистоозерного района Новосибирской области</w:t>
      </w:r>
      <w:r w:rsidRPr="007552FB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F5E38" w:rsidRPr="00A34436" w:rsidRDefault="003F5E38" w:rsidP="004B2743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1) количество проведенных 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2) количество проведенных внеплановых контрольных мероприятий;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3) количество поступивших возражений в отношении акта контрольного мероприятия;</w:t>
      </w:r>
    </w:p>
    <w:p w:rsidR="003F5E38" w:rsidRPr="00A34436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4) количество выданных предписаний об устранении нарушений обязательных требований;</w:t>
      </w:r>
    </w:p>
    <w:p w:rsidR="00D82D9A" w:rsidRDefault="003F5E3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  <w:r w:rsidRPr="00A34436">
        <w:rPr>
          <w:rFonts w:ascii="Times New Roman" w:hAnsi="Times New Roman"/>
          <w:sz w:val="28"/>
          <w:szCs w:val="28"/>
        </w:rPr>
        <w:t>5) количество устраненных нарушений обязательных требований.</w:t>
      </w:r>
      <w:bookmarkStart w:id="2" w:name="_GoBack"/>
      <w:bookmarkEnd w:id="2"/>
    </w:p>
    <w:p w:rsidR="00E47648" w:rsidRDefault="00E47648" w:rsidP="003871F2">
      <w:pPr>
        <w:pStyle w:val="a4"/>
        <w:ind w:firstLine="709"/>
        <w:jc w:val="both"/>
        <w:rPr>
          <w:rFonts w:ascii="Times New Roman" w:hAnsi="Times New Roman"/>
          <w:sz w:val="28"/>
          <w:szCs w:val="28"/>
        </w:rPr>
      </w:pPr>
    </w:p>
    <w:sectPr w:rsidR="00E47648" w:rsidSect="0098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FB"/>
    <w:rsid w:val="00183395"/>
    <w:rsid w:val="001B6629"/>
    <w:rsid w:val="003427C9"/>
    <w:rsid w:val="00353AE7"/>
    <w:rsid w:val="003871F2"/>
    <w:rsid w:val="003F5E38"/>
    <w:rsid w:val="004B2743"/>
    <w:rsid w:val="005C367B"/>
    <w:rsid w:val="007552FB"/>
    <w:rsid w:val="00984C34"/>
    <w:rsid w:val="009973FD"/>
    <w:rsid w:val="00A34436"/>
    <w:rsid w:val="00A5669C"/>
    <w:rsid w:val="00D82D9A"/>
    <w:rsid w:val="00E360DA"/>
    <w:rsid w:val="00E47648"/>
    <w:rsid w:val="00F01307"/>
    <w:rsid w:val="00F7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65E1"/>
  <w15:docId w15:val="{7A011540-CE2B-4663-AA43-6254866DE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5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1B662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List Paragraph"/>
    <w:basedOn w:val="a"/>
    <w:uiPriority w:val="34"/>
    <w:qFormat/>
    <w:rsid w:val="001B6629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6">
    <w:name w:val="Hyperlink"/>
    <w:unhideWhenUsed/>
    <w:rsid w:val="004B2743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83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33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32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</cp:lastModifiedBy>
  <cp:revision>8</cp:revision>
  <cp:lastPrinted>2022-02-07T03:43:00Z</cp:lastPrinted>
  <dcterms:created xsi:type="dcterms:W3CDTF">2022-02-03T03:28:00Z</dcterms:created>
  <dcterms:modified xsi:type="dcterms:W3CDTF">2022-02-07T03:43:00Z</dcterms:modified>
</cp:coreProperties>
</file>