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5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585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585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A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НОВОКУЛЫНДИНСКОГО</w:t>
      </w:r>
      <w:r w:rsidRPr="003329A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A7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A7">
        <w:rPr>
          <w:rFonts w:ascii="Times New Roman" w:hAnsi="Times New Roman" w:cs="Times New Roman"/>
          <w:b/>
          <w:spacing w:val="1"/>
          <w:sz w:val="28"/>
          <w:szCs w:val="28"/>
        </w:rPr>
        <w:t>НОВОСИБИРСКОЙ ОБЛАСТИ</w:t>
      </w:r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3329A7">
        <w:rPr>
          <w:rFonts w:ascii="Times New Roman" w:hAnsi="Times New Roman" w:cs="Times New Roman"/>
          <w:b/>
          <w:spacing w:val="-3"/>
          <w:sz w:val="28"/>
          <w:szCs w:val="28"/>
        </w:rPr>
        <w:t>ПОСТАНОВЛЕНИЕ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329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Новая </w:t>
      </w: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Кулында</w:t>
      </w:r>
      <w:proofErr w:type="spellEnd"/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81585" w:rsidRDefault="00D81585" w:rsidP="00D81585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10.06.2023 года</w:t>
      </w:r>
      <w:r w:rsidRPr="003329A7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329A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329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423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14239E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585" w:rsidRPr="003329A7" w:rsidRDefault="00D81585" w:rsidP="00D8158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85" w:rsidRPr="005D7C1D" w:rsidRDefault="00D81585" w:rsidP="00D815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1585" w:rsidRDefault="00D81585" w:rsidP="00D8158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7C1D">
        <w:rPr>
          <w:rFonts w:ascii="Times New Roman" w:hAnsi="Times New Roman" w:cs="Times New Roman"/>
          <w:b/>
          <w:color w:val="000000"/>
          <w:sz w:val="28"/>
          <w:szCs w:val="28"/>
        </w:rPr>
        <w:t>О выделении специальных мест для размещения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печатных</w:t>
      </w:r>
      <w:r w:rsidRPr="005D7C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агитационных материалов</w:t>
      </w:r>
    </w:p>
    <w:p w:rsidR="00D81585" w:rsidRDefault="00D81585" w:rsidP="00D815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C2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C2F" w:rsidRPr="00036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36C2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6 статьи 46 Закона Новосибирской области «О выборах Губернатора Новосибирской области»</w:t>
      </w:r>
    </w:p>
    <w:p w:rsidR="00D81585" w:rsidRPr="00B17A0C" w:rsidRDefault="00D81585" w:rsidP="00D815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ПОСТАНОВЛЯЮ: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>1. Выделить и оборудовать на территории избирательного участка №1277 специальное место для размещения печатных агитационных материалов:</w:t>
      </w:r>
    </w:p>
    <w:p w:rsidR="00D81585" w:rsidRDefault="00D81585" w:rsidP="00D8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A0C">
        <w:rPr>
          <w:rFonts w:ascii="Times New Roman" w:hAnsi="Times New Roman" w:cs="Times New Roman"/>
          <w:sz w:val="28"/>
          <w:szCs w:val="28"/>
        </w:rPr>
        <w:t xml:space="preserve">- избирательный участок № 1277 – доска объявлений, находящаяся около магазина, расположенного по адресу: Новосибирская область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район Новая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Кулында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село Зелена</w:t>
      </w:r>
      <w:r>
        <w:rPr>
          <w:rFonts w:ascii="Times New Roman" w:hAnsi="Times New Roman" w:cs="Times New Roman"/>
          <w:sz w:val="28"/>
          <w:szCs w:val="28"/>
        </w:rPr>
        <w:t xml:space="preserve">я улица, 16, на площади 2 </w:t>
      </w:r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A0C">
        <w:rPr>
          <w:rFonts w:ascii="Times New Roman" w:hAnsi="Times New Roman" w:cs="Times New Roman"/>
          <w:sz w:val="28"/>
          <w:szCs w:val="28"/>
        </w:rPr>
        <w:t xml:space="preserve"> - избирательный участок № 1277 – доска объявлений, находящаяся на остановочном павильоне, расположенном по адресу: Новосибирская область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Новая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Кулында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село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Молодежная улица, 1, на площади 2 </w:t>
      </w:r>
      <w:proofErr w:type="gramStart"/>
      <w:r w:rsidRPr="00B17A0C">
        <w:rPr>
          <w:rFonts w:ascii="Times New Roman" w:hAnsi="Times New Roman" w:cs="Times New Roman"/>
          <w:sz w:val="28"/>
          <w:szCs w:val="28"/>
        </w:rPr>
        <w:t>кв.м</w:t>
      </w:r>
      <w:proofErr w:type="gramEnd"/>
      <w:r w:rsidRPr="00B17A0C">
        <w:rPr>
          <w:rFonts w:ascii="Times New Roman" w:hAnsi="Times New Roman" w:cs="Times New Roman"/>
          <w:sz w:val="28"/>
          <w:szCs w:val="28"/>
        </w:rPr>
        <w:t>;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>2. Выделить и оборудовать на территории избирательного участка №1278 специальное место для размещения печатных агитационных материалов: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A0C">
        <w:rPr>
          <w:rFonts w:ascii="Times New Roman" w:hAnsi="Times New Roman" w:cs="Times New Roman"/>
          <w:sz w:val="28"/>
          <w:szCs w:val="28"/>
        </w:rPr>
        <w:t>- избирательный участок № 1278 – доска объявлений, находящаяся около магазина, расположенного по адресу: Новосибирская область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Покровка село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Садовая улица, 18, на площади 2 кв.м.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. Ответственным за выполнение данного постановления назначить </w:t>
      </w:r>
      <w:r w:rsidR="0014239E">
        <w:rPr>
          <w:rFonts w:ascii="Times New Roman" w:hAnsi="Times New Roman" w:cs="Times New Roman"/>
          <w:color w:val="000000"/>
          <w:sz w:val="28"/>
          <w:szCs w:val="28"/>
        </w:rPr>
        <w:t>Горбачеву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D81585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39E" w:rsidRDefault="0014239E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proofErr w:type="spellStart"/>
      <w:r w:rsidRPr="00B17A0C">
        <w:rPr>
          <w:rFonts w:ascii="Times New Roman" w:hAnsi="Times New Roman" w:cs="Times New Roman"/>
          <w:color w:val="000000"/>
          <w:sz w:val="28"/>
          <w:szCs w:val="28"/>
        </w:rPr>
        <w:t>Новокулындинского</w:t>
      </w:r>
      <w:proofErr w:type="spellEnd"/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                         </w:t>
      </w:r>
    </w:p>
    <w:p w:rsidR="00D81585" w:rsidRPr="00B17A0C" w:rsidRDefault="00D81585" w:rsidP="00D81585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>Чистоозерного района</w:t>
      </w:r>
    </w:p>
    <w:p w:rsidR="00D81585" w:rsidRPr="00B17A0C" w:rsidRDefault="00D81585" w:rsidP="00D81585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С.Е.Бобров                                      </w:t>
      </w:r>
    </w:p>
    <w:p w:rsidR="00D81585" w:rsidRPr="00117816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1585" w:rsidRPr="00117816" w:rsidSect="001423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532D"/>
    <w:multiLevelType w:val="hybridMultilevel"/>
    <w:tmpl w:val="DD06DF00"/>
    <w:lvl w:ilvl="0" w:tplc="64E64F90">
      <w:start w:val="1"/>
      <w:numFmt w:val="decimalZero"/>
      <w:lvlText w:val="%1-"/>
      <w:lvlJc w:val="left"/>
      <w:pPr>
        <w:ind w:left="110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E1"/>
    <w:rsid w:val="0001606C"/>
    <w:rsid w:val="00036C2F"/>
    <w:rsid w:val="00074154"/>
    <w:rsid w:val="000D0A58"/>
    <w:rsid w:val="00116F62"/>
    <w:rsid w:val="00117816"/>
    <w:rsid w:val="0014239E"/>
    <w:rsid w:val="00214D88"/>
    <w:rsid w:val="002674E7"/>
    <w:rsid w:val="003876E1"/>
    <w:rsid w:val="0044024D"/>
    <w:rsid w:val="0053405C"/>
    <w:rsid w:val="005609FA"/>
    <w:rsid w:val="00653225"/>
    <w:rsid w:val="006D1723"/>
    <w:rsid w:val="00735B39"/>
    <w:rsid w:val="008D3FA4"/>
    <w:rsid w:val="009E740B"/>
    <w:rsid w:val="009F0C06"/>
    <w:rsid w:val="00BD5A7F"/>
    <w:rsid w:val="00C2082C"/>
    <w:rsid w:val="00CE259F"/>
    <w:rsid w:val="00D564A8"/>
    <w:rsid w:val="00D60A81"/>
    <w:rsid w:val="00D81585"/>
    <w:rsid w:val="00E3541C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931B"/>
  <w15:docId w15:val="{E9481737-EA49-486F-920D-1E3478D2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E1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3876E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178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9AEF-19D0-4FD3-AE76-E263577B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2023-06-26T04:19:00Z</cp:lastPrinted>
  <dcterms:created xsi:type="dcterms:W3CDTF">2021-04-05T01:59:00Z</dcterms:created>
  <dcterms:modified xsi:type="dcterms:W3CDTF">2023-06-26T04:22:00Z</dcterms:modified>
</cp:coreProperties>
</file>