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CA3" w:rsidRPr="00682C4D" w:rsidRDefault="00B62CA3" w:rsidP="00B62CA3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2C4D">
        <w:rPr>
          <w:rFonts w:ascii="Times New Roman" w:hAnsi="Times New Roman"/>
          <w:b/>
          <w:sz w:val="28"/>
          <w:szCs w:val="28"/>
        </w:rPr>
        <w:t>«КУЛЫНДИНСКИЙ ВЕСТНИК»</w:t>
      </w:r>
    </w:p>
    <w:p w:rsidR="00B62CA3" w:rsidRPr="00682C4D" w:rsidRDefault="00B62CA3" w:rsidP="00B62CA3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2C4D">
        <w:rPr>
          <w:rFonts w:ascii="Times New Roman" w:hAnsi="Times New Roman"/>
          <w:b/>
          <w:sz w:val="28"/>
          <w:szCs w:val="28"/>
        </w:rPr>
        <w:t xml:space="preserve">Газета МО </w:t>
      </w:r>
      <w:proofErr w:type="spellStart"/>
      <w:r w:rsidRPr="00682C4D">
        <w:rPr>
          <w:rFonts w:ascii="Times New Roman" w:hAnsi="Times New Roman"/>
          <w:b/>
          <w:sz w:val="28"/>
          <w:szCs w:val="28"/>
        </w:rPr>
        <w:t>Новокулындинского</w:t>
      </w:r>
      <w:proofErr w:type="spellEnd"/>
      <w:r w:rsidRPr="00682C4D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B62CA3" w:rsidRPr="00682C4D" w:rsidRDefault="00B62CA3" w:rsidP="00B62CA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82C4D">
        <w:rPr>
          <w:rFonts w:ascii="Times New Roman" w:hAnsi="Times New Roman"/>
          <w:b/>
          <w:sz w:val="28"/>
          <w:szCs w:val="28"/>
        </w:rPr>
        <w:t>Чистоозерного района Новосибирской области</w:t>
      </w:r>
    </w:p>
    <w:p w:rsidR="00B62CA3" w:rsidRPr="00682C4D" w:rsidRDefault="00B62CA3" w:rsidP="00B62CA3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82C4D">
        <w:rPr>
          <w:rFonts w:ascii="Times New Roman" w:hAnsi="Times New Roman"/>
          <w:b/>
          <w:i/>
          <w:sz w:val="28"/>
          <w:szCs w:val="28"/>
        </w:rPr>
        <w:t>Выпуск №</w:t>
      </w:r>
      <w:r w:rsidR="00682C4D" w:rsidRPr="00682C4D">
        <w:rPr>
          <w:rFonts w:ascii="Times New Roman" w:hAnsi="Times New Roman"/>
          <w:b/>
          <w:i/>
          <w:sz w:val="28"/>
          <w:szCs w:val="28"/>
        </w:rPr>
        <w:t>1</w:t>
      </w:r>
      <w:r w:rsidRPr="00682C4D">
        <w:rPr>
          <w:rFonts w:ascii="Times New Roman" w:hAnsi="Times New Roman"/>
          <w:b/>
          <w:i/>
          <w:sz w:val="28"/>
          <w:szCs w:val="28"/>
        </w:rPr>
        <w:t xml:space="preserve"> от </w:t>
      </w:r>
      <w:r w:rsidR="00682C4D" w:rsidRPr="00682C4D">
        <w:rPr>
          <w:rFonts w:ascii="Times New Roman" w:hAnsi="Times New Roman"/>
          <w:b/>
          <w:i/>
          <w:sz w:val="28"/>
          <w:szCs w:val="28"/>
        </w:rPr>
        <w:t>2</w:t>
      </w:r>
      <w:r w:rsidR="00C516CE" w:rsidRPr="00682C4D">
        <w:rPr>
          <w:rFonts w:ascii="Times New Roman" w:hAnsi="Times New Roman"/>
          <w:b/>
          <w:i/>
          <w:sz w:val="28"/>
          <w:szCs w:val="28"/>
        </w:rPr>
        <w:t>6</w:t>
      </w:r>
      <w:r w:rsidRPr="00682C4D">
        <w:rPr>
          <w:rFonts w:ascii="Times New Roman" w:hAnsi="Times New Roman"/>
          <w:b/>
          <w:i/>
          <w:sz w:val="28"/>
          <w:szCs w:val="28"/>
        </w:rPr>
        <w:t>.0</w:t>
      </w:r>
      <w:r w:rsidR="00682C4D" w:rsidRPr="00682C4D">
        <w:rPr>
          <w:rFonts w:ascii="Times New Roman" w:hAnsi="Times New Roman"/>
          <w:b/>
          <w:i/>
          <w:sz w:val="28"/>
          <w:szCs w:val="28"/>
        </w:rPr>
        <w:t>1</w:t>
      </w:r>
      <w:r w:rsidRPr="00682C4D">
        <w:rPr>
          <w:rFonts w:ascii="Times New Roman" w:hAnsi="Times New Roman"/>
          <w:b/>
          <w:i/>
          <w:sz w:val="28"/>
          <w:szCs w:val="28"/>
        </w:rPr>
        <w:t>.202</w:t>
      </w:r>
      <w:r w:rsidR="00682C4D" w:rsidRPr="00682C4D">
        <w:rPr>
          <w:rFonts w:ascii="Times New Roman" w:hAnsi="Times New Roman"/>
          <w:b/>
          <w:i/>
          <w:sz w:val="28"/>
          <w:szCs w:val="28"/>
        </w:rPr>
        <w:t>3</w:t>
      </w:r>
      <w:r w:rsidRPr="00682C4D">
        <w:rPr>
          <w:rFonts w:ascii="Times New Roman" w:hAnsi="Times New Roman"/>
          <w:b/>
          <w:i/>
          <w:sz w:val="28"/>
          <w:szCs w:val="28"/>
        </w:rPr>
        <w:t>г.</w:t>
      </w:r>
    </w:p>
    <w:p w:rsidR="003A5A7E" w:rsidRPr="00682C4D" w:rsidRDefault="003A5A7E" w:rsidP="003A5A7E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6752" w:type="dxa"/>
        <w:tblInd w:w="-1560" w:type="dxa"/>
        <w:tblLook w:val="04A0" w:firstRow="1" w:lastRow="0" w:firstColumn="1" w:lastColumn="0" w:noHBand="0" w:noVBand="1"/>
      </w:tblPr>
      <w:tblGrid>
        <w:gridCol w:w="11762"/>
        <w:gridCol w:w="236"/>
        <w:gridCol w:w="585"/>
        <w:gridCol w:w="236"/>
        <w:gridCol w:w="1820"/>
        <w:gridCol w:w="520"/>
        <w:gridCol w:w="1593"/>
      </w:tblGrid>
      <w:tr w:rsidR="00C516CE" w:rsidRPr="00682C4D" w:rsidTr="00682C4D">
        <w:trPr>
          <w:trHeight w:val="255"/>
        </w:trPr>
        <w:tc>
          <w:tcPr>
            <w:tcW w:w="1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4D" w:rsidRPr="00682C4D" w:rsidRDefault="00682C4D" w:rsidP="00682C4D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82C4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СОВЕТ ДЕПУТАТОВ</w:t>
            </w:r>
          </w:p>
          <w:p w:rsidR="00682C4D" w:rsidRPr="00682C4D" w:rsidRDefault="00682C4D" w:rsidP="00682C4D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82C4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НОВОКУЛЫНДИНСКОГО СЕЛЬСОВЕТА</w:t>
            </w:r>
          </w:p>
          <w:p w:rsidR="00682C4D" w:rsidRPr="00682C4D" w:rsidRDefault="00682C4D" w:rsidP="00682C4D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82C4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ЧИСТООЗЕРНОГО РАЙОНА</w:t>
            </w:r>
          </w:p>
          <w:p w:rsidR="00682C4D" w:rsidRPr="00682C4D" w:rsidRDefault="00682C4D" w:rsidP="00682C4D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82C4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НОВОСИБИРСКОЙ ОБЛАСТИ</w:t>
            </w:r>
          </w:p>
          <w:p w:rsidR="00682C4D" w:rsidRPr="00682C4D" w:rsidRDefault="00682C4D" w:rsidP="00682C4D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682C4D" w:rsidRPr="00682C4D" w:rsidRDefault="00682C4D" w:rsidP="00682C4D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2C4D">
              <w:rPr>
                <w:rFonts w:ascii="Times New Roman" w:hAnsi="Times New Roman"/>
                <w:color w:val="000000"/>
                <w:sz w:val="18"/>
                <w:szCs w:val="18"/>
              </w:rPr>
              <w:t>Решение</w:t>
            </w:r>
          </w:p>
          <w:p w:rsidR="00682C4D" w:rsidRPr="00682C4D" w:rsidRDefault="00682C4D" w:rsidP="00682C4D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2C4D">
              <w:rPr>
                <w:rFonts w:ascii="Times New Roman" w:hAnsi="Times New Roman"/>
                <w:color w:val="000000"/>
                <w:sz w:val="18"/>
                <w:szCs w:val="18"/>
              </w:rPr>
              <w:t>Тридцать четвертой сессии</w:t>
            </w:r>
          </w:p>
          <w:p w:rsidR="00682C4D" w:rsidRPr="00682C4D" w:rsidRDefault="00682C4D" w:rsidP="00682C4D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2C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(шестого созыва)</w:t>
            </w:r>
          </w:p>
          <w:p w:rsidR="00682C4D" w:rsidRPr="00682C4D" w:rsidRDefault="00682C4D" w:rsidP="00682C4D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682C4D" w:rsidRPr="00682C4D" w:rsidRDefault="00682C4D" w:rsidP="00682C4D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2C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16.01.2023г.                                                           </w:t>
            </w:r>
            <w:r w:rsidRPr="00682C4D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 xml:space="preserve">                                                      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                    </w:t>
            </w:r>
            <w:r w:rsidRPr="00682C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№93</w:t>
            </w:r>
          </w:p>
          <w:p w:rsidR="00682C4D" w:rsidRPr="00682C4D" w:rsidRDefault="00682C4D" w:rsidP="00682C4D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C4D" w:rsidRPr="00682C4D" w:rsidRDefault="00682C4D" w:rsidP="00682C4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82C4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 внесении </w:t>
            </w:r>
            <w:r w:rsidRPr="00682C4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изменений в решение № 92</w:t>
            </w:r>
            <w:r w:rsidRPr="00682C4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тридцать третей сессии совета депутатов </w:t>
            </w:r>
            <w:proofErr w:type="spellStart"/>
            <w:r w:rsidRPr="00682C4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Новокулындинского</w:t>
            </w:r>
            <w:proofErr w:type="spellEnd"/>
            <w:r w:rsidRPr="00682C4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сельсовета Чистоозерного района Новосибирской области от 28 декабря 2022 года «О бюджете </w:t>
            </w:r>
            <w:proofErr w:type="spellStart"/>
            <w:r w:rsidRPr="00682C4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Новокулындинского</w:t>
            </w:r>
            <w:proofErr w:type="spellEnd"/>
            <w:r w:rsidRPr="00682C4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сельсовета Чистоозерного района Новосибирской области на 2023год и плановый период 2024 и 2025годов</w:t>
            </w:r>
          </w:p>
          <w:p w:rsidR="00682C4D" w:rsidRPr="00682C4D" w:rsidRDefault="00682C4D" w:rsidP="00682C4D">
            <w:pPr>
              <w:ind w:firstLine="708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82C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Руководствуясь Бюджетным Кодексом Российской Федерации от 31.07.1998г. №145-ФЗ, Федеральными законами «Об общих принципах организации местного самоуправления в Российской Федерации» от 06.10.2003г. №131-ФЗ, приказ Минфина от 21.12.2011г №180н «О порядке применения бюджетной классификации Российской Федерации», Законом Новосибирской области «О бюджетном устройстве и бюджетном процессе в Новосибирской области» от 03.12.2007 г. «Положением о бюджетном процессе в </w:t>
            </w:r>
            <w:proofErr w:type="spellStart"/>
            <w:r w:rsidRPr="00682C4D">
              <w:rPr>
                <w:rFonts w:ascii="Times New Roman" w:hAnsi="Times New Roman"/>
                <w:color w:val="000000"/>
                <w:sz w:val="18"/>
                <w:szCs w:val="18"/>
              </w:rPr>
              <w:t>Новокулындинском</w:t>
            </w:r>
            <w:proofErr w:type="spellEnd"/>
            <w:r w:rsidRPr="00682C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сельсовете Чистоозерного района Новосибирской области» утвержденное решением №108 (тридцать первой сессии) Совета депутатов </w:t>
            </w:r>
            <w:proofErr w:type="spellStart"/>
            <w:r w:rsidRPr="00682C4D">
              <w:rPr>
                <w:rFonts w:ascii="Times New Roman" w:hAnsi="Times New Roman"/>
                <w:color w:val="000000"/>
                <w:sz w:val="18"/>
                <w:szCs w:val="18"/>
              </w:rPr>
              <w:t>Новокулындинского</w:t>
            </w:r>
            <w:proofErr w:type="spellEnd"/>
            <w:r w:rsidRPr="00682C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сельсовета от 01.07.2019г., Совет депутатов </w:t>
            </w:r>
            <w:proofErr w:type="spellStart"/>
            <w:r w:rsidRPr="00682C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Новокулындинского</w:t>
            </w:r>
            <w:proofErr w:type="spellEnd"/>
            <w:r w:rsidRPr="00682C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сельсовета Чистоозерного района Новосибирской области</w:t>
            </w:r>
            <w:r w:rsidRPr="00682C4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РЕШИЛ:</w:t>
            </w:r>
            <w:r w:rsidRPr="00682C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</w:t>
            </w:r>
          </w:p>
          <w:p w:rsidR="00682C4D" w:rsidRPr="00682C4D" w:rsidRDefault="00682C4D" w:rsidP="00682C4D">
            <w:pPr>
              <w:pStyle w:val="a3"/>
              <w:ind w:firstLine="7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2C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1.Внести изменение в решение № 92 тридцать третей сессии совета депутатов </w:t>
            </w:r>
            <w:proofErr w:type="spellStart"/>
            <w:r w:rsidRPr="00682C4D">
              <w:rPr>
                <w:rFonts w:ascii="Times New Roman" w:hAnsi="Times New Roman"/>
                <w:color w:val="000000"/>
                <w:sz w:val="18"/>
                <w:szCs w:val="18"/>
              </w:rPr>
              <w:t>Новокулындинского</w:t>
            </w:r>
            <w:proofErr w:type="spellEnd"/>
            <w:r w:rsidRPr="00682C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сельсовета Чистоозерного района Новосибирской области от 28 декабря 2022 года «О бюджете </w:t>
            </w:r>
            <w:proofErr w:type="spellStart"/>
            <w:r w:rsidRPr="00682C4D">
              <w:rPr>
                <w:rFonts w:ascii="Times New Roman" w:hAnsi="Times New Roman"/>
                <w:color w:val="000000"/>
                <w:sz w:val="18"/>
                <w:szCs w:val="18"/>
              </w:rPr>
              <w:t>Новокулындинского</w:t>
            </w:r>
            <w:proofErr w:type="spellEnd"/>
            <w:r w:rsidRPr="00682C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сельсовета Чистоозерного района Новосибирской области на 2023 год и плановый период 2024 и 2025 годов» по следующим пунктам:</w:t>
            </w:r>
          </w:p>
          <w:p w:rsidR="00682C4D" w:rsidRPr="00682C4D" w:rsidRDefault="00682C4D" w:rsidP="00682C4D">
            <w:pPr>
              <w:pStyle w:val="a3"/>
              <w:ind w:firstLine="7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2C4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1)</w:t>
            </w:r>
            <w:r w:rsidRPr="00682C4D">
              <w:rPr>
                <w:rFonts w:ascii="Times New Roman" w:hAnsi="Times New Roman"/>
                <w:color w:val="000000"/>
                <w:sz w:val="18"/>
                <w:szCs w:val="18"/>
              </w:rPr>
              <w:t>. Пункт 1 решения читать в новой редакции:</w:t>
            </w:r>
          </w:p>
          <w:p w:rsidR="00682C4D" w:rsidRPr="00682C4D" w:rsidRDefault="00682C4D" w:rsidP="00682C4D">
            <w:pPr>
              <w:pStyle w:val="a3"/>
              <w:ind w:firstLine="7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2C4D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proofErr w:type="gramStart"/>
            <w:r w:rsidRPr="00682C4D">
              <w:rPr>
                <w:rFonts w:ascii="Times New Roman" w:hAnsi="Times New Roman"/>
                <w:color w:val="000000"/>
                <w:sz w:val="18"/>
                <w:szCs w:val="18"/>
              </w:rPr>
              <w:t>1.Утвердить</w:t>
            </w:r>
            <w:proofErr w:type="gramEnd"/>
            <w:r w:rsidRPr="00682C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основные характеристики местного бюджета </w:t>
            </w:r>
            <w:proofErr w:type="spellStart"/>
            <w:r w:rsidRPr="00682C4D">
              <w:rPr>
                <w:rFonts w:ascii="Times New Roman" w:hAnsi="Times New Roman"/>
                <w:color w:val="000000"/>
                <w:sz w:val="18"/>
                <w:szCs w:val="18"/>
              </w:rPr>
              <w:t>Новокулындинского</w:t>
            </w:r>
            <w:proofErr w:type="spellEnd"/>
            <w:r w:rsidRPr="00682C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сельсовета (далее местный бюджет) на 2023 год:</w:t>
            </w:r>
          </w:p>
          <w:p w:rsidR="00682C4D" w:rsidRPr="00682C4D" w:rsidRDefault="00682C4D" w:rsidP="00682C4D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2C4D">
              <w:rPr>
                <w:rFonts w:ascii="Times New Roman" w:hAnsi="Times New Roman"/>
                <w:color w:val="000000"/>
                <w:sz w:val="18"/>
                <w:szCs w:val="18"/>
              </w:rPr>
              <w:t>а) прогнозируемый общий объем доходов местного бюджета в сумме 11408,5 тыс. руб., в том числе объем межбюджетных трансфертов, получаемых из бюджетов бюджетной системы Российской федерации 9986,2 тыс. руб.;</w:t>
            </w:r>
          </w:p>
          <w:p w:rsidR="00682C4D" w:rsidRPr="00682C4D" w:rsidRDefault="00682C4D" w:rsidP="00682C4D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2C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б) прогнозируемый общий объем расходов бюджета в сумме 12745,3 тыс. руб., </w:t>
            </w:r>
          </w:p>
          <w:p w:rsidR="00682C4D" w:rsidRPr="00682C4D" w:rsidRDefault="00682C4D" w:rsidP="00682C4D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2C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в) дефицит местного бюджета в сумме 0,0 </w:t>
            </w:r>
            <w:proofErr w:type="spellStart"/>
            <w:r w:rsidRPr="00682C4D">
              <w:rPr>
                <w:rFonts w:ascii="Times New Roman" w:hAnsi="Times New Roman"/>
                <w:color w:val="000000"/>
                <w:sz w:val="18"/>
                <w:szCs w:val="18"/>
              </w:rPr>
              <w:t>тыс.руб</w:t>
            </w:r>
            <w:proofErr w:type="spellEnd"/>
            <w:r w:rsidRPr="00682C4D">
              <w:rPr>
                <w:rFonts w:ascii="Times New Roman" w:hAnsi="Times New Roman"/>
                <w:color w:val="000000"/>
                <w:sz w:val="18"/>
                <w:szCs w:val="18"/>
              </w:rPr>
              <w:t>.».</w:t>
            </w:r>
          </w:p>
          <w:p w:rsidR="00682C4D" w:rsidRPr="00682C4D" w:rsidRDefault="00682C4D" w:rsidP="00682C4D">
            <w:pPr>
              <w:pStyle w:val="a3"/>
              <w:ind w:firstLine="72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82C4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2). </w:t>
            </w:r>
            <w:r w:rsidRPr="00682C4D">
              <w:rPr>
                <w:rFonts w:ascii="Times New Roman" w:hAnsi="Times New Roman"/>
                <w:color w:val="000000"/>
                <w:sz w:val="18"/>
                <w:szCs w:val="18"/>
              </w:rPr>
              <w:t>Пункт 9 решения читать в новой редакции:</w:t>
            </w:r>
          </w:p>
          <w:p w:rsidR="00682C4D" w:rsidRPr="00682C4D" w:rsidRDefault="00682C4D" w:rsidP="00682C4D">
            <w:pPr>
              <w:pStyle w:val="a3"/>
              <w:ind w:firstLine="7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2C4D">
              <w:rPr>
                <w:rFonts w:ascii="Times New Roman" w:hAnsi="Times New Roman"/>
                <w:color w:val="000000"/>
                <w:sz w:val="18"/>
                <w:szCs w:val="18"/>
              </w:rPr>
              <w:t>«9. Установить в пределах общего объема расходов, установленного пунктом 1, подпунктом 2 настоящего решения, распределение бюджетных ассигнований по разделам и подразделам, целевым статьям, группам и подгруппам видов расходов классификации расходов бюджета:</w:t>
            </w:r>
          </w:p>
          <w:p w:rsidR="00682C4D" w:rsidRPr="00682C4D" w:rsidRDefault="00682C4D" w:rsidP="00682C4D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2C4D">
              <w:rPr>
                <w:rFonts w:ascii="Times New Roman" w:hAnsi="Times New Roman"/>
                <w:color w:val="000000"/>
                <w:sz w:val="18"/>
                <w:szCs w:val="18"/>
              </w:rPr>
              <w:t>а) на 2022 год согласно таблицы 1, приложения 1 к настоящему решению.</w:t>
            </w:r>
          </w:p>
          <w:p w:rsidR="00682C4D" w:rsidRPr="00682C4D" w:rsidRDefault="00682C4D" w:rsidP="00682C4D">
            <w:pPr>
              <w:pStyle w:val="a3"/>
              <w:ind w:firstLine="7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2C4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3).</w:t>
            </w:r>
            <w:r w:rsidRPr="00682C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Пункт 10 решения читать в новой редакции:</w:t>
            </w:r>
          </w:p>
          <w:p w:rsidR="00682C4D" w:rsidRPr="00682C4D" w:rsidRDefault="00682C4D" w:rsidP="00682C4D">
            <w:pPr>
              <w:pStyle w:val="a3"/>
              <w:ind w:firstLine="7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2C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«10. Утвердить ведомственную структуру расходов местного бюджета: </w:t>
            </w:r>
          </w:p>
          <w:p w:rsidR="00682C4D" w:rsidRPr="00682C4D" w:rsidRDefault="00682C4D" w:rsidP="00682C4D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2C4D">
              <w:rPr>
                <w:rFonts w:ascii="Times New Roman" w:hAnsi="Times New Roman"/>
                <w:color w:val="000000"/>
                <w:sz w:val="18"/>
                <w:szCs w:val="18"/>
              </w:rPr>
              <w:t>а) на 2023 год согласно таблице 1 приложения 2 к настоящему решению</w:t>
            </w:r>
          </w:p>
          <w:p w:rsidR="00682C4D" w:rsidRPr="00682C4D" w:rsidRDefault="00682C4D" w:rsidP="00682C4D">
            <w:pPr>
              <w:ind w:firstLine="7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2C4D">
              <w:rPr>
                <w:rFonts w:ascii="Times New Roman" w:hAnsi="Times New Roman"/>
                <w:color w:val="000000"/>
                <w:sz w:val="18"/>
                <w:szCs w:val="18"/>
              </w:rPr>
              <w:t>2. Решение вступает в силу с 16.01.2023 года.</w:t>
            </w:r>
          </w:p>
          <w:p w:rsidR="00682C4D" w:rsidRPr="00682C4D" w:rsidRDefault="00682C4D" w:rsidP="00682C4D">
            <w:pPr>
              <w:spacing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2C4D">
              <w:rPr>
                <w:rFonts w:ascii="Times New Roman" w:hAnsi="Times New Roman"/>
                <w:color w:val="000000"/>
                <w:sz w:val="18"/>
                <w:szCs w:val="18"/>
              </w:rPr>
              <w:t>3.Настоящее решение опубликовать в местной газете «</w:t>
            </w:r>
            <w:proofErr w:type="spellStart"/>
            <w:r w:rsidRPr="00682C4D">
              <w:rPr>
                <w:rFonts w:ascii="Times New Roman" w:hAnsi="Times New Roman"/>
                <w:color w:val="000000"/>
                <w:sz w:val="18"/>
                <w:szCs w:val="18"/>
              </w:rPr>
              <w:t>Кулындинский</w:t>
            </w:r>
            <w:proofErr w:type="spellEnd"/>
            <w:r w:rsidRPr="00682C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вестник»</w:t>
            </w:r>
          </w:p>
          <w:p w:rsidR="00682C4D" w:rsidRPr="00682C4D" w:rsidRDefault="00682C4D" w:rsidP="00682C4D">
            <w:pPr>
              <w:spacing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2C4D">
              <w:rPr>
                <w:rFonts w:ascii="Times New Roman" w:hAnsi="Times New Roman"/>
                <w:color w:val="000000"/>
                <w:sz w:val="18"/>
                <w:szCs w:val="18"/>
              </w:rPr>
              <w:t>4.Контроль за исполнением решения возложить на комиссию налоговой и финансовой политики Совета депутато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Новокулындинского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сельсовета.</w:t>
            </w:r>
            <w:bookmarkStart w:id="0" w:name="_GoBack"/>
            <w:bookmarkEnd w:id="0"/>
          </w:p>
          <w:p w:rsidR="00682C4D" w:rsidRPr="00682C4D" w:rsidRDefault="00682C4D" w:rsidP="00682C4D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2C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Глава </w:t>
            </w:r>
            <w:proofErr w:type="spellStart"/>
            <w:r w:rsidRPr="00682C4D">
              <w:rPr>
                <w:rFonts w:ascii="Times New Roman" w:hAnsi="Times New Roman"/>
                <w:color w:val="000000"/>
                <w:sz w:val="18"/>
                <w:szCs w:val="18"/>
              </w:rPr>
              <w:t>Новокулындинского</w:t>
            </w:r>
            <w:proofErr w:type="spellEnd"/>
            <w:r w:rsidRPr="00682C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сельсовета</w:t>
            </w:r>
          </w:p>
          <w:p w:rsidR="00682C4D" w:rsidRPr="00682C4D" w:rsidRDefault="00682C4D" w:rsidP="00682C4D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2C4D">
              <w:rPr>
                <w:rFonts w:ascii="Times New Roman" w:hAnsi="Times New Roman"/>
                <w:color w:val="000000"/>
                <w:sz w:val="18"/>
                <w:szCs w:val="18"/>
              </w:rPr>
              <w:t>Чистоозерного района</w:t>
            </w:r>
          </w:p>
          <w:p w:rsidR="00682C4D" w:rsidRPr="00682C4D" w:rsidRDefault="00682C4D" w:rsidP="00682C4D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2C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Новосибирской области                                                                                        </w:t>
            </w:r>
            <w:proofErr w:type="spellStart"/>
            <w:r w:rsidRPr="00682C4D">
              <w:rPr>
                <w:rFonts w:ascii="Times New Roman" w:hAnsi="Times New Roman"/>
                <w:color w:val="000000"/>
                <w:sz w:val="18"/>
                <w:szCs w:val="18"/>
              </w:rPr>
              <w:t>С.Е.Бобров</w:t>
            </w:r>
            <w:proofErr w:type="spellEnd"/>
          </w:p>
          <w:p w:rsidR="00682C4D" w:rsidRPr="00682C4D" w:rsidRDefault="00682C4D" w:rsidP="00682C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C4D" w:rsidRPr="00682C4D" w:rsidRDefault="00682C4D" w:rsidP="00682C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C4D" w:rsidRPr="00682C4D" w:rsidRDefault="00682C4D" w:rsidP="00682C4D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2C4D">
              <w:rPr>
                <w:rFonts w:ascii="Times New Roman" w:hAnsi="Times New Roman"/>
                <w:color w:val="000000"/>
                <w:sz w:val="18"/>
                <w:szCs w:val="18"/>
              </w:rPr>
              <w:t>Председатель Совета депутатов</w:t>
            </w:r>
          </w:p>
          <w:p w:rsidR="00682C4D" w:rsidRPr="00682C4D" w:rsidRDefault="00682C4D" w:rsidP="00682C4D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82C4D">
              <w:rPr>
                <w:rFonts w:ascii="Times New Roman" w:hAnsi="Times New Roman"/>
                <w:color w:val="000000"/>
                <w:sz w:val="18"/>
                <w:szCs w:val="18"/>
              </w:rPr>
              <w:t>Новокулындинского</w:t>
            </w:r>
            <w:proofErr w:type="spellEnd"/>
            <w:r w:rsidRPr="00682C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сельсовета</w:t>
            </w:r>
          </w:p>
          <w:p w:rsidR="00682C4D" w:rsidRPr="00682C4D" w:rsidRDefault="00682C4D" w:rsidP="00682C4D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2C4D">
              <w:rPr>
                <w:rFonts w:ascii="Times New Roman" w:hAnsi="Times New Roman"/>
                <w:color w:val="000000"/>
                <w:sz w:val="18"/>
                <w:szCs w:val="18"/>
              </w:rPr>
              <w:t>Чистоозерного района</w:t>
            </w:r>
          </w:p>
          <w:p w:rsidR="00682C4D" w:rsidRPr="00682C4D" w:rsidRDefault="00682C4D" w:rsidP="00682C4D">
            <w:pPr>
              <w:spacing w:after="0"/>
              <w:ind w:left="-105" w:right="1161" w:firstLine="10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2C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Новосибирской области                                                                                 </w:t>
            </w:r>
            <w:proofErr w:type="spellStart"/>
            <w:r w:rsidRPr="00682C4D">
              <w:rPr>
                <w:rFonts w:ascii="Times New Roman" w:hAnsi="Times New Roman"/>
                <w:color w:val="000000"/>
                <w:sz w:val="18"/>
                <w:szCs w:val="18"/>
              </w:rPr>
              <w:t>Н.В.Ефимович</w:t>
            </w:r>
            <w:proofErr w:type="spellEnd"/>
          </w:p>
          <w:p w:rsidR="00682C4D" w:rsidRPr="00682C4D" w:rsidRDefault="00682C4D" w:rsidP="00682C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C4D" w:rsidRPr="00682C4D" w:rsidRDefault="00682C4D" w:rsidP="00682C4D">
            <w:pPr>
              <w:spacing w:after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2C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                                            ПРИЛОЖЕНИЕ №1 </w:t>
            </w:r>
            <w:r w:rsidRPr="00682C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к решению № 93 (О внесении изменений</w:t>
            </w:r>
          </w:p>
          <w:p w:rsidR="00682C4D" w:rsidRPr="00682C4D" w:rsidRDefault="00682C4D" w:rsidP="00682C4D">
            <w:pPr>
              <w:spacing w:after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2C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решение № 92 тридцать четвертой сессии совета </w:t>
            </w:r>
          </w:p>
          <w:p w:rsidR="00682C4D" w:rsidRPr="00682C4D" w:rsidRDefault="00682C4D" w:rsidP="00682C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2C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депутатов </w:t>
            </w:r>
            <w:proofErr w:type="spellStart"/>
            <w:r w:rsidRPr="00682C4D">
              <w:rPr>
                <w:rFonts w:ascii="Times New Roman" w:hAnsi="Times New Roman"/>
                <w:color w:val="000000"/>
                <w:sz w:val="18"/>
                <w:szCs w:val="18"/>
              </w:rPr>
              <w:t>Новокулындинского</w:t>
            </w:r>
            <w:proofErr w:type="spellEnd"/>
            <w:r w:rsidRPr="00682C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сельсовета </w:t>
            </w:r>
          </w:p>
          <w:p w:rsidR="00682C4D" w:rsidRPr="00682C4D" w:rsidRDefault="00682C4D" w:rsidP="00682C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2C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Чистоозерного района Новосибирской области </w:t>
            </w:r>
          </w:p>
          <w:p w:rsidR="00682C4D" w:rsidRPr="00682C4D" w:rsidRDefault="00682C4D" w:rsidP="00682C4D">
            <w:pPr>
              <w:spacing w:after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2C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 28 декабря 2022 года «О бюджете </w:t>
            </w:r>
          </w:p>
          <w:p w:rsidR="00682C4D" w:rsidRPr="00682C4D" w:rsidRDefault="00682C4D" w:rsidP="00682C4D">
            <w:pPr>
              <w:spacing w:after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82C4D">
              <w:rPr>
                <w:rFonts w:ascii="Times New Roman" w:hAnsi="Times New Roman"/>
                <w:color w:val="000000"/>
                <w:sz w:val="18"/>
                <w:szCs w:val="18"/>
              </w:rPr>
              <w:t>Новокулындинского</w:t>
            </w:r>
            <w:proofErr w:type="spellEnd"/>
            <w:r w:rsidRPr="00682C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сельсовета Чистоозерного района</w:t>
            </w:r>
          </w:p>
          <w:p w:rsidR="00682C4D" w:rsidRPr="00682C4D" w:rsidRDefault="00682C4D" w:rsidP="00682C4D">
            <w:pPr>
              <w:spacing w:after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2C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Новосибирской области на 2023год и плановый </w:t>
            </w:r>
          </w:p>
          <w:p w:rsidR="00682C4D" w:rsidRPr="00682C4D" w:rsidRDefault="00682C4D" w:rsidP="00682C4D">
            <w:pPr>
              <w:spacing w:after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2C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период 2024 и 2025годов) </w:t>
            </w:r>
            <w:r w:rsidRPr="00682C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.   </w:t>
            </w:r>
            <w:r w:rsidRPr="00682C4D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  <w:tbl>
            <w:tblPr>
              <w:tblW w:w="11546" w:type="dxa"/>
              <w:tblLook w:val="04A0" w:firstRow="1" w:lastRow="0" w:firstColumn="1" w:lastColumn="0" w:noHBand="0" w:noVBand="1"/>
            </w:tblPr>
            <w:tblGrid>
              <w:gridCol w:w="284"/>
              <w:gridCol w:w="77"/>
              <w:gridCol w:w="399"/>
              <w:gridCol w:w="3564"/>
              <w:gridCol w:w="355"/>
              <w:gridCol w:w="328"/>
              <w:gridCol w:w="559"/>
              <w:gridCol w:w="388"/>
              <w:gridCol w:w="78"/>
              <w:gridCol w:w="1274"/>
              <w:gridCol w:w="466"/>
              <w:gridCol w:w="1017"/>
              <w:gridCol w:w="584"/>
              <w:gridCol w:w="617"/>
              <w:gridCol w:w="1260"/>
              <w:gridCol w:w="296"/>
            </w:tblGrid>
            <w:tr w:rsidR="00682C4D" w:rsidRPr="00682C4D" w:rsidTr="006D665E">
              <w:trPr>
                <w:gridBefore w:val="3"/>
                <w:wBefore w:w="760" w:type="dxa"/>
                <w:trHeight w:val="960"/>
              </w:trPr>
              <w:tc>
                <w:tcPr>
                  <w:tcW w:w="10786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Распределение бюджетных ассигнований по разделам, </w:t>
                  </w:r>
                  <w:proofErr w:type="spellStart"/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подрпзделам</w:t>
                  </w:r>
                  <w:proofErr w:type="spellEnd"/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, целевым статьям (муниципальным программ и </w:t>
                  </w:r>
                  <w:proofErr w:type="spellStart"/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непрогаммным</w:t>
                  </w:r>
                  <w:proofErr w:type="spellEnd"/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направлениям деятельности) </w:t>
                  </w:r>
                  <w:proofErr w:type="spellStart"/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группап</w:t>
                  </w:r>
                  <w:proofErr w:type="spellEnd"/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и подгруппам видов расходов на 2023 год и плановый период 2024 и 2025 годов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255"/>
              </w:trPr>
              <w:tc>
                <w:tcPr>
                  <w:tcW w:w="39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255"/>
              </w:trPr>
              <w:tc>
                <w:tcPr>
                  <w:tcW w:w="39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руб.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375"/>
              </w:trPr>
              <w:tc>
                <w:tcPr>
                  <w:tcW w:w="391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127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РЗ</w:t>
                  </w:r>
                </w:p>
              </w:tc>
              <w:tc>
                <w:tcPr>
                  <w:tcW w:w="135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ПР</w:t>
                  </w:r>
                </w:p>
              </w:tc>
              <w:tc>
                <w:tcPr>
                  <w:tcW w:w="2067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ЦСР</w:t>
                  </w:r>
                </w:p>
              </w:tc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ВР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Сумма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537"/>
              </w:trPr>
              <w:tc>
                <w:tcPr>
                  <w:tcW w:w="391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5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06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6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537"/>
              </w:trPr>
              <w:tc>
                <w:tcPr>
                  <w:tcW w:w="391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5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06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345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4 527 200,00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1185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922 551,00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1005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Непрограммное направление бюджета  по муниципальным образованиям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88.0.00.00000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922 551,00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690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Глава муниципального образования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88.0.00.01110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65 000,00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2205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88.0.00.01110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65 000,00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1020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88.0.00.01110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65 000,00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1425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Расходы в рамках государственной программы НСО "Управление государственными финансами в НСО"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88.0.00.70510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857 551,00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1980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88.0.00.70510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857 551,00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1020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88.0.00.70510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857 551,00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1935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3 603 649,00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960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Непрограммное направление бюджета  по муниципальным образованиям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88.0.00.00000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3 603 649,00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1200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88.0.00.00190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3 007 400,00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1890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88.0.00.00190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1 944 500,00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900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88.0.00.00190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1 944 500,00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885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88.0.00.00190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934 200,00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1140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88.0.00.00190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934 200,00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555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88.0.00.00190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128 700,00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345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88.0.00.00190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128 700,00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1275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Осуществление отдельных государственных полномочий по решению вопросов в сфере административных правонарушений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88.0.00.70190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1005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88.0.00.70190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1260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88.0.00.70190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1110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Расходы в рамках государственной программы НСО "Управление государственными финансами в НСО"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88.0.00.70510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596 149,00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1965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88.0.00.70510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596 149,00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975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88.0.00.70510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596 149,00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855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1 000,00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870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Непрограммное направление бюджета  по муниципальным образованиям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88.0.00.00000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1 000,00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345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Резервный фонд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88.0.00.00600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1 000,00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345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88.0.00.00600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1 000,00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345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88.0.00.00600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1 000,00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345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132 000,00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870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132 000,00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1350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Непрограммное направление бюджета  по муниципальным образованиям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88.0.00.00000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132 000,00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1410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Субвенции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88.0.00.51180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132 000,00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2025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88.0.00.51180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132 000,00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1155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88.0.00.51180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132 000,00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1035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260 000,00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885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Гражданская оборона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260 000,00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1185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Обеспечение безопасности и жизнедеятельности муниципальных образований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69.0.00.00000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260 000,00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1395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Мероприятия по предупреждению и ликвидации последствий ЧС и стихийных бедствий природного и техногенного характера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69.0.00.00430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260 000,00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540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69.0.00.00430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260 000,00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1260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69.0.00.00430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260 000,00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345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852 010,35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615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852 010,35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870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Расходы на содержание и развитие дорожного хозяйства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70.0.00.00000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839 110,35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855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Содержание автомобильных дорог за счет дорожного фонда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70.0.00.00530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839 110,35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1125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70.0.00.00530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839 110,35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803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70.0.00.00530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839 110,35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563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Непрограммное направление бюджета  по муниципальным образованиям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88.0.00.00000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12 900,00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1230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Субсидии местным бюджетам на управление дорожным фондом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88.0.00.70320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12 900,00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810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88.0.00.70320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12 900,00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630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88.0.00.70320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12 900,00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870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1 498 837,04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345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144 354,70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345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71.0.00.00000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144 354,70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563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Обеспечение мероприятий в области коммунального хозяйства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71.1.00.00000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144 354,70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563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71.1.00.00430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144 354,70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885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71.1.00.00430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144 354,70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1140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71.1.00.00430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144 354,70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345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1 354 482,34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345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72.0.00.00000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1 354 482,34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840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Прочие мероприятия по благоустройству  поселений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72.0.00.00090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108 200,00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1125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72.0.00.00090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108 200,00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1170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72.0.00.00090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108 200,00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345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Реализация инициативных проектов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72.0.00.70240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1 038 568,62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1080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72.0.00.70240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1 038 568,62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803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72.0.00.70240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1 038 568,62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563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мероприятий по реализации инициативных проектов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72.0.00.S0240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207 713,72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825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72.0.00.S0240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207 713,72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803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72.0.00.S0240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207 713,72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345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КУЛЬТУРА, КИНЕМАТОГРАФИЯ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5 258 602,84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345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5 258 602,84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1185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Муниципальная программа "Культура Чистоозерного района на 2022-2026 годы"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08.0.00.00000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3 965 800,00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2190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Расходы на обеспечение деятельности (оказание услуг) муниципальных казенных учреждений за счет субсидии из областного бюджета в рамках муниципальной программы "Культура Чистоозерного района на 2022-2026 годы"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08.0.00.70510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3 965 800,00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2265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08.0.00.70510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2 138 700,00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825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08.0.00.70510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2 138 700,00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1110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08.0.00.70510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1 827 100,00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1260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08.0.00.70510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1 827 100,00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645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Развитие культуры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73.0.00.00000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1 292 802,84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345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Дома культуры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73.0.00.00100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1 292 802,84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1332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73.0.00.00100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550 600,00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540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73.0.00.00100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550 600,00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540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73.0.00.00100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701 702,84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803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73.0.00.00100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701 702,84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345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73.0.00.00100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40 500,00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345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73.0.00.00100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40 500,00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345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216 600,00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345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216 600,00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345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68.0.00.00000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216 600,00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563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68.0.00.00410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216 600,00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540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68.0.00.00410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216 600,00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540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68.0.00.00410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310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216 600,00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345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9900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345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345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Непрограммное направление бюджета 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345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99.9.00.00000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345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99.9.00.00000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900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345"/>
              </w:trPr>
              <w:tc>
                <w:tcPr>
                  <w:tcW w:w="39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99.9.00.00000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990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682C4D" w:rsidRPr="00682C4D" w:rsidTr="006D665E">
              <w:trPr>
                <w:gridBefore w:val="3"/>
                <w:wBefore w:w="760" w:type="dxa"/>
                <w:trHeight w:val="255"/>
              </w:trPr>
              <w:tc>
                <w:tcPr>
                  <w:tcW w:w="39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Итого расходов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12 745 250,23</w:t>
                  </w:r>
                </w:p>
              </w:tc>
            </w:tr>
            <w:tr w:rsidR="00682C4D" w:rsidRPr="00682C4D" w:rsidTr="006D665E">
              <w:trPr>
                <w:gridAfter w:val="14"/>
                <w:wAfter w:w="11185" w:type="dxa"/>
                <w:trHeight w:val="257"/>
              </w:trPr>
              <w:tc>
                <w:tcPr>
                  <w:tcW w:w="3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82C4D" w:rsidRPr="00682C4D" w:rsidTr="006D665E">
              <w:trPr>
                <w:gridAfter w:val="14"/>
                <w:wAfter w:w="11185" w:type="dxa"/>
                <w:trHeight w:val="515"/>
              </w:trPr>
              <w:tc>
                <w:tcPr>
                  <w:tcW w:w="3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82C4D" w:rsidRPr="00682C4D" w:rsidTr="006D665E">
              <w:trPr>
                <w:gridAfter w:val="14"/>
                <w:wAfter w:w="11185" w:type="dxa"/>
                <w:trHeight w:val="697"/>
              </w:trPr>
              <w:tc>
                <w:tcPr>
                  <w:tcW w:w="3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82C4D" w:rsidRPr="00682C4D" w:rsidTr="006D665E">
              <w:trPr>
                <w:gridBefore w:val="1"/>
                <w:gridAfter w:val="1"/>
                <w:wBefore w:w="284" w:type="dxa"/>
                <w:wAfter w:w="296" w:type="dxa"/>
                <w:trHeight w:val="824"/>
              </w:trPr>
              <w:tc>
                <w:tcPr>
                  <w:tcW w:w="40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243" w:type="dxa"/>
                  <w:gridSpan w:val="9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82C4D" w:rsidRPr="00682C4D" w:rsidRDefault="00682C4D" w:rsidP="00682C4D">
                  <w:pPr>
                    <w:spacing w:after="0"/>
                    <w:jc w:val="right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ПРИЛОЖЕНИЕ №2 </w:t>
                  </w: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к решению № 93 (О внесении изменений</w:t>
                  </w:r>
                </w:p>
                <w:p w:rsidR="00682C4D" w:rsidRPr="00682C4D" w:rsidRDefault="00682C4D" w:rsidP="00682C4D">
                  <w:pPr>
                    <w:spacing w:after="0"/>
                    <w:jc w:val="right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в решение № 92 тридцать четвертой сессии совета </w:t>
                  </w:r>
                </w:p>
                <w:p w:rsidR="00682C4D" w:rsidRPr="00682C4D" w:rsidRDefault="00682C4D" w:rsidP="00682C4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депутатов </w:t>
                  </w:r>
                  <w:proofErr w:type="spellStart"/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Новокулындинского</w:t>
                  </w:r>
                  <w:proofErr w:type="spellEnd"/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сельсовета </w:t>
                  </w:r>
                </w:p>
                <w:p w:rsidR="00682C4D" w:rsidRPr="00682C4D" w:rsidRDefault="00682C4D" w:rsidP="00682C4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Чистоозерного района Новосибирской области </w:t>
                  </w:r>
                </w:p>
                <w:p w:rsidR="00682C4D" w:rsidRPr="00682C4D" w:rsidRDefault="00682C4D" w:rsidP="00682C4D">
                  <w:pPr>
                    <w:spacing w:after="0"/>
                    <w:jc w:val="right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от 28 декабря 2022 года «О бюджете </w:t>
                  </w:r>
                  <w:proofErr w:type="spellStart"/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Новокулындинского</w:t>
                  </w:r>
                  <w:proofErr w:type="spellEnd"/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сельсовета Чистоозерного района</w:t>
                  </w:r>
                </w:p>
                <w:p w:rsidR="00682C4D" w:rsidRPr="00682C4D" w:rsidRDefault="00682C4D" w:rsidP="00682C4D">
                  <w:pPr>
                    <w:spacing w:after="0"/>
                    <w:jc w:val="right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Новосибирской области на 2023год и плановый </w:t>
                  </w:r>
                </w:p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                                           период 2024 и 2025годов)     </w:t>
                  </w: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   </w:t>
                  </w:r>
                </w:p>
              </w:tc>
            </w:tr>
            <w:tr w:rsidR="00682C4D" w:rsidRPr="00682C4D" w:rsidTr="006D665E">
              <w:trPr>
                <w:gridBefore w:val="1"/>
                <w:gridAfter w:val="1"/>
                <w:wBefore w:w="284" w:type="dxa"/>
                <w:wAfter w:w="296" w:type="dxa"/>
                <w:trHeight w:val="519"/>
              </w:trPr>
              <w:tc>
                <w:tcPr>
                  <w:tcW w:w="40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243" w:type="dxa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82C4D" w:rsidRPr="00682C4D" w:rsidTr="006D665E">
              <w:trPr>
                <w:gridBefore w:val="1"/>
                <w:gridAfter w:val="1"/>
                <w:wBefore w:w="284" w:type="dxa"/>
                <w:wAfter w:w="296" w:type="dxa"/>
                <w:trHeight w:val="702"/>
              </w:trPr>
              <w:tc>
                <w:tcPr>
                  <w:tcW w:w="40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243" w:type="dxa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82C4D" w:rsidRPr="00682C4D" w:rsidTr="006D665E">
              <w:trPr>
                <w:gridBefore w:val="1"/>
                <w:gridAfter w:val="1"/>
                <w:wBefore w:w="284" w:type="dxa"/>
                <w:wAfter w:w="296" w:type="dxa"/>
                <w:trHeight w:val="717"/>
              </w:trPr>
              <w:tc>
                <w:tcPr>
                  <w:tcW w:w="40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243" w:type="dxa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82C4D" w:rsidRPr="00682C4D" w:rsidTr="006D665E">
              <w:trPr>
                <w:gridBefore w:val="1"/>
                <w:gridAfter w:val="1"/>
                <w:wBefore w:w="284" w:type="dxa"/>
                <w:wAfter w:w="296" w:type="dxa"/>
                <w:trHeight w:val="687"/>
              </w:trPr>
              <w:tc>
                <w:tcPr>
                  <w:tcW w:w="40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243" w:type="dxa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82C4D" w:rsidRPr="00682C4D" w:rsidTr="006D665E">
              <w:trPr>
                <w:gridBefore w:val="1"/>
                <w:gridAfter w:val="1"/>
                <w:wBefore w:w="284" w:type="dxa"/>
                <w:wAfter w:w="296" w:type="dxa"/>
                <w:trHeight w:val="717"/>
              </w:trPr>
              <w:tc>
                <w:tcPr>
                  <w:tcW w:w="10966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Ведомственная структура расходов бюджета </w:t>
                  </w:r>
                  <w:proofErr w:type="spellStart"/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Новокулындинского</w:t>
                  </w:r>
                  <w:proofErr w:type="spellEnd"/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сельсовета Чистоозерного района Новосибирской области на 2022 год</w:t>
                  </w:r>
                </w:p>
              </w:tc>
            </w:tr>
            <w:tr w:rsidR="00682C4D" w:rsidRPr="00682C4D" w:rsidTr="006D665E">
              <w:trPr>
                <w:gridBefore w:val="1"/>
                <w:gridAfter w:val="1"/>
                <w:wBefore w:w="284" w:type="dxa"/>
                <w:wAfter w:w="296" w:type="dxa"/>
                <w:trHeight w:val="259"/>
              </w:trPr>
              <w:tc>
                <w:tcPr>
                  <w:tcW w:w="40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682C4D" w:rsidRPr="00682C4D" w:rsidRDefault="00682C4D" w:rsidP="00682C4D">
            <w:pPr>
              <w:spacing w:after="0"/>
              <w:rPr>
                <w:rFonts w:ascii="Times New Roman" w:hAnsi="Times New Roman"/>
                <w:vanish/>
                <w:sz w:val="18"/>
                <w:szCs w:val="18"/>
              </w:rPr>
            </w:pPr>
          </w:p>
          <w:tbl>
            <w:tblPr>
              <w:tblW w:w="109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40"/>
              <w:gridCol w:w="683"/>
              <w:gridCol w:w="559"/>
              <w:gridCol w:w="466"/>
              <w:gridCol w:w="1740"/>
              <w:gridCol w:w="1017"/>
              <w:gridCol w:w="2410"/>
            </w:tblGrid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ГРБС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РЗ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ПР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ЦСР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ВР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администрация </w:t>
                  </w:r>
                  <w:proofErr w:type="spellStart"/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Новокулындинского</w:t>
                  </w:r>
                  <w:proofErr w:type="spellEnd"/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сельсовета Чистоозерного района Новосибирской области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12 745 250,23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4 527 200,00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922 551,00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Непрограммное направление бюджета  по муниципальным образованиям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88.0.00.00000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922 551,00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Глава муниципального образования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88.0.00.01110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65 000,00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88.0.00.01110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65 000,00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88.0.00.01110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65 000,00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Расходы в рамках государственной программы НСО "Управление государственными финансами в НСО"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88.0.00.70510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857 551,00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88.0.00.70510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857 551,00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88.0.00.70510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857 551,00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3 603 649,00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Непрограммное направление бюджета  по муниципальным образованиям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88.0.00.00000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3 603 649,00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88.0.00.00190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3 007 400,00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Расходы на выплаты персоналу в целях обеспечения выполнения функций государственными (муниципальными) </w:t>
                  </w: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88.0.00.00190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1 944 500,00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88.0.00.00190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1 944 500,00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88.0.00.00190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934 200,00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88.0.00.00190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934 200,00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88.0.00.00190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128 700,00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88.0.00.00190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128 700,00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Осуществление отдельных государственных полномочий по решению вопросов в сфере административных правонарушений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88.0.00.70190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88.0.00.70190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88.0.00.70190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Расходы в рамках государственной программы НСО "Управление государственными финансами в НСО"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88.0.00.70510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596 149,00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88.0.00.70510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596 149,00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88.0.00.70510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596 149,00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1 000,00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Непрограммное направление бюджета  по муниципальным образованиям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88.0.00.00000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1 000,00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Резервный фонд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88.0.00.00600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1 000,00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88.0.00.00600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1 000,00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88.0.00.00600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1 000,00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132 000,00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132 000,00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Непрограммное направление бюджета  по муниципальным образованиям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88.0.00.00000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132 000,00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Субвенции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88.0.00.51180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132 000,00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88.0.00.51180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132 000,00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88.0.00.51180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132 000,00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260 000,00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Гражданская оборона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260 000,00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Обеспечение безопасности и жизнедеятельности муниципальных образований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69.0.00.00000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260 000,00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Мероприятия по предупреждению и ликвидации последствий ЧС и стихийных бедствий природного и техногенного характера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69.0.00.00430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260 000,00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69.0.00.00430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260 000,00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69.0.00.00430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260 000,00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852 010,35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852 010,35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Расходы на содержание и развитие дорожного хозяйства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70.0.00.00000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839 110,35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Содержание автомобильных дорог за счет дорожного фонда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70.0.00.00530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839 110,35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70.0.00.00530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839 110,35</w:t>
                  </w:r>
                </w:p>
              </w:tc>
            </w:tr>
            <w:tr w:rsidR="00682C4D" w:rsidRPr="00682C4D" w:rsidTr="006D665E">
              <w:trPr>
                <w:trHeight w:val="1324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70.0.00.00530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839 110,35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Непрограммное направление бюджета  по муниципальным образованиям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88.0.00.00000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12 900,00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Субсидии местным бюджетам на управление дорожным фондом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88.0.00.70320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12 900,00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88.0.00.70320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12 900,00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88.0.00.70320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12 900,00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1 498 837,04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144 354,70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71.0.00.00000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144 354,70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Обеспечение мероприятий в области коммунального хозяйства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71.1.00.00000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144 354,70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71.1.00.00430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144 354,70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71.1.00.00430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144 354,70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71.1.00.00430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144 354,70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1 354 482,34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72.0.00.00000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1 354 482,34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Прочие мероприятия по благоустройству  поселений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72.0.00.00090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108 200,00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72.0.00.00090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108 200,00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72.0.00.00090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108 200,00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Реализация инициативных проектов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72.0.00.70240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1 038 568,62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72.0.00.70240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1 038 568,62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72.0.00.70240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1 038 568,62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мероприятий по реализации инициативных проектов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72.0.00.S0240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207 713,72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72.0.00.S0240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207 713,72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72.0.00.S0240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207 713,72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5 258 602,84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5 258 602,84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Муниципальная программа "Культура Чистоозерного района на 2022-2026 годы"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08.0.00.00000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3 965 800,00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Расходы на обеспечение деятельности (оказание услуг) муниципальных казенных учреждений за счет субсидии из областного бюджета в рамках муниципальной программы "Культура Чистоозерного района на 2022-2026 годы"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08.0.00.70510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3 965 800,00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08.0.00.70510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2 138 700,00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08.0.00.70510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2 138 700,00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08.0.00.70510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1 827 100,00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08.0.00.70510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1 827 100,00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Развитие культуры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73.0.00.00000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1 292 802,84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Дома культуры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73.0.00.00100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1 292 802,84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73.0.00.00100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550 600,00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73.0.00.00100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550 600,00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73.0.00.00100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701 702,84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73.0.00.00100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701 702,84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73.0.00.00100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40 500,00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73.0.00.00100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40 500,00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216 600,00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216 600,00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68.0.00.00000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216 600,00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68.0.00.00410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216 600,00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68.0.00.00410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216 600,00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68.0.00.00410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216 600,00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9900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Непрограммное направление бюджета 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99.9.00.00000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99.9.00.00000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900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99.9.00.00000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990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682C4D" w:rsidRPr="00682C4D" w:rsidTr="006D665E">
              <w:trPr>
                <w:trHeight w:val="259"/>
              </w:trPr>
              <w:tc>
                <w:tcPr>
                  <w:tcW w:w="40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Итого расходов</w:t>
                  </w:r>
                </w:p>
              </w:tc>
              <w:tc>
                <w:tcPr>
                  <w:tcW w:w="683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59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6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4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7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hideMark/>
                </w:tcPr>
                <w:p w:rsidR="00682C4D" w:rsidRPr="00682C4D" w:rsidRDefault="00682C4D" w:rsidP="00682C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2C4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12 745 250,230</w:t>
                  </w:r>
                </w:p>
              </w:tc>
            </w:tr>
          </w:tbl>
          <w:p w:rsidR="00682C4D" w:rsidRPr="00682C4D" w:rsidRDefault="00682C4D" w:rsidP="00682C4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516CE" w:rsidRPr="00682C4D" w:rsidRDefault="00C516CE" w:rsidP="00682C4D">
            <w:pPr>
              <w:spacing w:after="160" w:line="259" w:lineRule="auto"/>
              <w:ind w:right="1979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CE" w:rsidRPr="00682C4D" w:rsidRDefault="00C516CE" w:rsidP="009846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CE" w:rsidRPr="00682C4D" w:rsidRDefault="00C516CE" w:rsidP="009846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CE" w:rsidRPr="00682C4D" w:rsidRDefault="00C516CE" w:rsidP="009846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CE" w:rsidRPr="00682C4D" w:rsidRDefault="00C516CE" w:rsidP="009846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CE" w:rsidRPr="00682C4D" w:rsidRDefault="00C516CE" w:rsidP="009846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6CE" w:rsidRPr="00682C4D" w:rsidRDefault="00C516CE" w:rsidP="009846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C516CE" w:rsidRPr="00682C4D" w:rsidRDefault="00C516CE" w:rsidP="009846B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B62CA3" w:rsidRPr="00682C4D" w:rsidRDefault="00B62CA3" w:rsidP="009846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hAnsi="Times New Roman"/>
          <w:b/>
          <w:bCs/>
          <w:caps/>
          <w:color w:val="000000"/>
          <w:spacing w:val="5"/>
          <w:sz w:val="18"/>
          <w:szCs w:val="18"/>
        </w:rPr>
      </w:pPr>
    </w:p>
    <w:tbl>
      <w:tblPr>
        <w:tblpPr w:leftFromText="180" w:rightFromText="180" w:bottomFromText="200" w:vertAnchor="text" w:horzAnchor="margin" w:tblpY="36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3023"/>
        <w:gridCol w:w="2904"/>
        <w:gridCol w:w="1648"/>
      </w:tblGrid>
      <w:tr w:rsidR="00CD4490" w:rsidRPr="00682C4D" w:rsidTr="00DE5907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90" w:rsidRPr="00682C4D" w:rsidRDefault="00CD4490" w:rsidP="009846B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682C4D">
              <w:rPr>
                <w:rFonts w:ascii="Times New Roman" w:hAnsi="Times New Roman"/>
                <w:b/>
                <w:sz w:val="18"/>
                <w:szCs w:val="18"/>
              </w:rPr>
              <w:t>Гл.редактор</w:t>
            </w:r>
            <w:proofErr w:type="spellEnd"/>
            <w:proofErr w:type="gramEnd"/>
            <w:r w:rsidRPr="00682C4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CD4490" w:rsidRPr="00682C4D" w:rsidRDefault="00CD4490" w:rsidP="009846B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82C4D">
              <w:rPr>
                <w:rFonts w:ascii="Times New Roman" w:hAnsi="Times New Roman"/>
                <w:b/>
                <w:sz w:val="18"/>
                <w:szCs w:val="18"/>
              </w:rPr>
              <w:t>Маст</w:t>
            </w:r>
            <w:proofErr w:type="spellEnd"/>
            <w:r w:rsidRPr="00682C4D">
              <w:rPr>
                <w:rFonts w:ascii="Times New Roman" w:hAnsi="Times New Roman"/>
                <w:b/>
                <w:sz w:val="18"/>
                <w:szCs w:val="18"/>
              </w:rPr>
              <w:t xml:space="preserve"> Д.Х. 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90" w:rsidRPr="00682C4D" w:rsidRDefault="00CD4490" w:rsidP="009846B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2C4D">
              <w:rPr>
                <w:rFonts w:ascii="Times New Roman" w:hAnsi="Times New Roman"/>
                <w:b/>
                <w:sz w:val="18"/>
                <w:szCs w:val="18"/>
              </w:rPr>
              <w:t xml:space="preserve">Наш адрес: Новосибирская область, </w:t>
            </w:r>
            <w:proofErr w:type="spellStart"/>
            <w:r w:rsidRPr="00682C4D">
              <w:rPr>
                <w:rFonts w:ascii="Times New Roman" w:hAnsi="Times New Roman"/>
                <w:b/>
                <w:sz w:val="18"/>
                <w:szCs w:val="18"/>
              </w:rPr>
              <w:t>Чистоозерный</w:t>
            </w:r>
            <w:proofErr w:type="spellEnd"/>
            <w:r w:rsidRPr="00682C4D">
              <w:rPr>
                <w:rFonts w:ascii="Times New Roman" w:hAnsi="Times New Roman"/>
                <w:b/>
                <w:sz w:val="18"/>
                <w:szCs w:val="18"/>
              </w:rPr>
              <w:t xml:space="preserve"> район, с. Новая </w:t>
            </w:r>
            <w:proofErr w:type="spellStart"/>
            <w:r w:rsidRPr="00682C4D">
              <w:rPr>
                <w:rFonts w:ascii="Times New Roman" w:hAnsi="Times New Roman"/>
                <w:b/>
                <w:sz w:val="18"/>
                <w:szCs w:val="18"/>
              </w:rPr>
              <w:t>Кулында</w:t>
            </w:r>
            <w:proofErr w:type="spellEnd"/>
            <w:r w:rsidRPr="00682C4D">
              <w:rPr>
                <w:rFonts w:ascii="Times New Roman" w:hAnsi="Times New Roman"/>
                <w:b/>
                <w:sz w:val="18"/>
                <w:szCs w:val="18"/>
              </w:rPr>
              <w:t>, ул.Центральная,22.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90" w:rsidRPr="00682C4D" w:rsidRDefault="00CD4490" w:rsidP="009846B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2C4D">
              <w:rPr>
                <w:rFonts w:ascii="Times New Roman" w:hAnsi="Times New Roman"/>
                <w:b/>
                <w:sz w:val="18"/>
                <w:szCs w:val="18"/>
              </w:rPr>
              <w:t xml:space="preserve">Основана решением шестой сессии Совета  депутатов(третьего созыва) </w:t>
            </w:r>
            <w:proofErr w:type="spellStart"/>
            <w:r w:rsidRPr="00682C4D">
              <w:rPr>
                <w:rFonts w:ascii="Times New Roman" w:hAnsi="Times New Roman"/>
                <w:b/>
                <w:sz w:val="18"/>
                <w:szCs w:val="18"/>
              </w:rPr>
              <w:t>Новокулындинского</w:t>
            </w:r>
            <w:proofErr w:type="spellEnd"/>
            <w:r w:rsidRPr="00682C4D">
              <w:rPr>
                <w:rFonts w:ascii="Times New Roman" w:hAnsi="Times New Roman"/>
                <w:b/>
                <w:sz w:val="18"/>
                <w:szCs w:val="18"/>
              </w:rPr>
              <w:t xml:space="preserve"> сельсовета от 17.03.2006 г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90" w:rsidRPr="00682C4D" w:rsidRDefault="00CD4490" w:rsidP="009846B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2C4D">
              <w:rPr>
                <w:rFonts w:ascii="Times New Roman" w:hAnsi="Times New Roman"/>
                <w:b/>
                <w:sz w:val="18"/>
                <w:szCs w:val="18"/>
              </w:rPr>
              <w:t>Тираж 20 экземпляров</w:t>
            </w:r>
          </w:p>
        </w:tc>
      </w:tr>
    </w:tbl>
    <w:p w:rsidR="00B62CA3" w:rsidRPr="00682C4D" w:rsidRDefault="00B62CA3" w:rsidP="009846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hAnsi="Times New Roman"/>
          <w:b/>
          <w:bCs/>
          <w:caps/>
          <w:color w:val="000000"/>
          <w:spacing w:val="5"/>
          <w:sz w:val="18"/>
          <w:szCs w:val="18"/>
        </w:rPr>
      </w:pPr>
    </w:p>
    <w:p w:rsidR="002A6456" w:rsidRPr="00682C4D" w:rsidRDefault="002A6456" w:rsidP="009846B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2A6456" w:rsidRPr="00682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5D75255"/>
    <w:multiLevelType w:val="hybridMultilevel"/>
    <w:tmpl w:val="71900B06"/>
    <w:lvl w:ilvl="0" w:tplc="07DE4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1278A4"/>
    <w:multiLevelType w:val="hybridMultilevel"/>
    <w:tmpl w:val="AF748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9A"/>
    <w:rsid w:val="002A6456"/>
    <w:rsid w:val="00315E16"/>
    <w:rsid w:val="003A5A7E"/>
    <w:rsid w:val="004505D2"/>
    <w:rsid w:val="0047329A"/>
    <w:rsid w:val="00597767"/>
    <w:rsid w:val="005D0CF7"/>
    <w:rsid w:val="00682C4D"/>
    <w:rsid w:val="006A1EFB"/>
    <w:rsid w:val="009846B0"/>
    <w:rsid w:val="00B62CA3"/>
    <w:rsid w:val="00C516CE"/>
    <w:rsid w:val="00CD4490"/>
    <w:rsid w:val="00F5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C20E9"/>
  <w15:chartTrackingRefBased/>
  <w15:docId w15:val="{64965443-9A3C-4CB2-B56A-2A07A51F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CA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62CA3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B62CA3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B62CA3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/>
      <w:b/>
      <w:w w:val="110"/>
      <w:sz w:val="24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B62CA3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16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B62CA3"/>
    <w:pPr>
      <w:keepNext/>
      <w:numPr>
        <w:ilvl w:val="8"/>
        <w:numId w:val="1"/>
      </w:numPr>
      <w:suppressAutoHyphens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1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CA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B62CA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B62CA3"/>
    <w:rPr>
      <w:rFonts w:ascii="Times New Roman" w:eastAsia="Times New Roman" w:hAnsi="Times New Roman" w:cs="Times New Roman"/>
      <w:b/>
      <w:w w:val="110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B62CA3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B62CA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paragraph" w:styleId="a3">
    <w:name w:val="No Spacing"/>
    <w:qFormat/>
    <w:rsid w:val="005D0CF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F53B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3B62"/>
    <w:rPr>
      <w:b/>
      <w:bCs/>
    </w:rPr>
  </w:style>
  <w:style w:type="character" w:styleId="a6">
    <w:name w:val="Hyperlink"/>
    <w:basedOn w:val="a0"/>
    <w:uiPriority w:val="99"/>
    <w:semiHidden/>
    <w:unhideWhenUsed/>
    <w:rsid w:val="00F53B62"/>
    <w:rPr>
      <w:color w:val="0000FF"/>
      <w:u w:val="single"/>
    </w:rPr>
  </w:style>
  <w:style w:type="character" w:styleId="a7">
    <w:name w:val="Emphasis"/>
    <w:basedOn w:val="a0"/>
    <w:uiPriority w:val="20"/>
    <w:qFormat/>
    <w:rsid w:val="00F53B62"/>
    <w:rPr>
      <w:i/>
      <w:iCs/>
    </w:rPr>
  </w:style>
  <w:style w:type="character" w:customStyle="1" w:styleId="apple-converted-space">
    <w:name w:val="apple-converted-space"/>
    <w:basedOn w:val="a0"/>
    <w:rsid w:val="00F53B62"/>
  </w:style>
  <w:style w:type="table" w:styleId="a8">
    <w:name w:val="Table Grid"/>
    <w:basedOn w:val="a1"/>
    <w:uiPriority w:val="59"/>
    <w:rsid w:val="00F53B6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basedOn w:val="a"/>
    <w:rsid w:val="00F53B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F53B62"/>
  </w:style>
  <w:style w:type="paragraph" w:customStyle="1" w:styleId="consplusnonformat">
    <w:name w:val="consplusnonformat"/>
    <w:basedOn w:val="a"/>
    <w:rsid w:val="00F53B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0">
    <w:name w:val="table0"/>
    <w:basedOn w:val="a"/>
    <w:rsid w:val="00F53B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rsid w:val="00F53B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F53B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53B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3B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F53B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F53B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53B62"/>
    <w:pPr>
      <w:spacing w:after="160" w:line="259" w:lineRule="auto"/>
      <w:ind w:left="720"/>
      <w:contextualSpacing/>
    </w:pPr>
  </w:style>
  <w:style w:type="paragraph" w:styleId="21">
    <w:name w:val="Body Text 2"/>
    <w:basedOn w:val="a"/>
    <w:link w:val="22"/>
    <w:rsid w:val="002A645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A64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2A64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A5A7E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A5A7E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FollowedHyperlink"/>
    <w:uiPriority w:val="99"/>
    <w:semiHidden/>
    <w:unhideWhenUsed/>
    <w:rsid w:val="00682C4D"/>
    <w:rPr>
      <w:color w:val="800080"/>
      <w:u w:val="single"/>
    </w:rPr>
  </w:style>
  <w:style w:type="paragraph" w:customStyle="1" w:styleId="msonormal0">
    <w:name w:val="msonormal"/>
    <w:basedOn w:val="a"/>
    <w:rsid w:val="00682C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82C4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82C4D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82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82C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82C4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82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82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82C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82C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82C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82C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682C4D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682C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82C4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682C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82C4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682C4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682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682C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682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682C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682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682C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82C4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682C4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682C4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682C4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682C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682C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4">
    <w:name w:val="xl94"/>
    <w:basedOn w:val="a"/>
    <w:rsid w:val="00682C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682C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6">
    <w:name w:val="xl96"/>
    <w:basedOn w:val="a"/>
    <w:rsid w:val="00682C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682C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682C4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9">
    <w:name w:val="xl99"/>
    <w:basedOn w:val="a"/>
    <w:rsid w:val="00682C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682C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682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682C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682C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682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682C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682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682C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682C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9">
    <w:name w:val="xl109"/>
    <w:basedOn w:val="a"/>
    <w:rsid w:val="00682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682C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682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682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682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682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682C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682C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682C4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682C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682C4D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682C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682C4D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682C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82C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682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682C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682C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682C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682C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682C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682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682C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682C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682C4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682C4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682C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682C4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7">
    <w:name w:val="xl137"/>
    <w:basedOn w:val="a"/>
    <w:rsid w:val="00682C4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8">
    <w:name w:val="xl138"/>
    <w:basedOn w:val="a"/>
    <w:rsid w:val="00682C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682C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682C4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682C4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682C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682C4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4">
    <w:name w:val="xl144"/>
    <w:basedOn w:val="a"/>
    <w:rsid w:val="00682C4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682C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3744</Words>
  <Characters>21341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2023-02-08T09:14:00Z</cp:lastPrinted>
  <dcterms:created xsi:type="dcterms:W3CDTF">2020-07-27T04:54:00Z</dcterms:created>
  <dcterms:modified xsi:type="dcterms:W3CDTF">2023-02-08T09:14:00Z</dcterms:modified>
</cp:coreProperties>
</file>